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7B44" w14:textId="5861565F" w:rsidR="003E7DF3" w:rsidRPr="00BB5B6C" w:rsidRDefault="00867764" w:rsidP="0E3BDDF9">
      <w:pPr>
        <w:rPr>
          <w:rFonts w:eastAsiaTheme="minorEastAsia"/>
          <w:b/>
          <w:bCs/>
          <w:color w:val="201F1E"/>
          <w:sz w:val="28"/>
          <w:szCs w:val="28"/>
        </w:rPr>
      </w:pPr>
      <w:r>
        <w:rPr>
          <w:rFonts w:eastAsiaTheme="minorEastAsia"/>
          <w:b/>
          <w:bCs/>
          <w:color w:val="201F1E"/>
          <w:sz w:val="28"/>
          <w:szCs w:val="28"/>
        </w:rPr>
        <w:t>Notulen</w:t>
      </w:r>
      <w:r w:rsidR="00BB5B6C" w:rsidRPr="00BB5B6C">
        <w:rPr>
          <w:rFonts w:eastAsiaTheme="minorEastAsia"/>
          <w:b/>
          <w:bCs/>
          <w:color w:val="201F1E"/>
          <w:sz w:val="28"/>
          <w:szCs w:val="28"/>
        </w:rPr>
        <w:t xml:space="preserve"> IKC-raad</w:t>
      </w:r>
      <w:r w:rsidR="3792DE3F" w:rsidRPr="00BB5B6C">
        <w:rPr>
          <w:rFonts w:eastAsiaTheme="minorEastAsia"/>
          <w:b/>
          <w:bCs/>
          <w:color w:val="201F1E"/>
          <w:sz w:val="28"/>
          <w:szCs w:val="28"/>
        </w:rPr>
        <w:t xml:space="preserve"> </w:t>
      </w:r>
      <w:r w:rsidR="42C2D569" w:rsidRPr="00BB5B6C">
        <w:rPr>
          <w:rFonts w:eastAsiaTheme="minorEastAsia"/>
          <w:b/>
          <w:bCs/>
          <w:color w:val="201F1E"/>
          <w:sz w:val="28"/>
          <w:szCs w:val="28"/>
        </w:rPr>
        <w:t xml:space="preserve">vergadering </w:t>
      </w:r>
      <w:r w:rsidR="00BB5B6C" w:rsidRPr="00BB5B6C">
        <w:rPr>
          <w:rFonts w:eastAsiaTheme="minorEastAsia"/>
          <w:b/>
          <w:bCs/>
          <w:color w:val="201F1E"/>
          <w:sz w:val="28"/>
          <w:szCs w:val="28"/>
        </w:rPr>
        <w:t>17</w:t>
      </w:r>
      <w:r w:rsidR="0008478A" w:rsidRPr="00BB5B6C">
        <w:rPr>
          <w:rFonts w:eastAsiaTheme="minorEastAsia"/>
          <w:b/>
          <w:bCs/>
          <w:color w:val="201F1E"/>
          <w:sz w:val="28"/>
          <w:szCs w:val="28"/>
        </w:rPr>
        <w:t xml:space="preserve"> </w:t>
      </w:r>
      <w:r w:rsidR="00BB5B6C" w:rsidRPr="00BB5B6C">
        <w:rPr>
          <w:rFonts w:eastAsiaTheme="minorEastAsia"/>
          <w:b/>
          <w:bCs/>
          <w:color w:val="201F1E"/>
          <w:sz w:val="28"/>
          <w:szCs w:val="28"/>
        </w:rPr>
        <w:t>januari</w:t>
      </w:r>
      <w:r w:rsidR="42C2D569" w:rsidRPr="00BB5B6C">
        <w:rPr>
          <w:rFonts w:eastAsiaTheme="minorEastAsia"/>
          <w:b/>
          <w:bCs/>
          <w:color w:val="201F1E"/>
          <w:sz w:val="28"/>
          <w:szCs w:val="28"/>
        </w:rPr>
        <w:t xml:space="preserve"> 202</w:t>
      </w:r>
      <w:r w:rsidR="00BB5B6C" w:rsidRPr="00BB5B6C">
        <w:rPr>
          <w:rFonts w:eastAsiaTheme="minorEastAsia"/>
          <w:b/>
          <w:bCs/>
          <w:color w:val="201F1E"/>
          <w:sz w:val="28"/>
          <w:szCs w:val="28"/>
        </w:rPr>
        <w:t>3</w:t>
      </w:r>
    </w:p>
    <w:p w14:paraId="67D84FF9" w14:textId="3028E3F6" w:rsidR="003E7DF3" w:rsidRPr="00867764" w:rsidRDefault="3792DE3F" w:rsidP="3059D346">
      <w:pPr>
        <w:rPr>
          <w:rFonts w:eastAsiaTheme="minorEastAsia"/>
          <w:b/>
          <w:bCs/>
          <w:color w:val="201F1E"/>
          <w:sz w:val="28"/>
          <w:szCs w:val="28"/>
          <w:lang w:val="de-DE"/>
        </w:rPr>
      </w:pPr>
      <w:r w:rsidRPr="00867764">
        <w:rPr>
          <w:rFonts w:eastAsiaTheme="minorEastAsia"/>
          <w:b/>
          <w:bCs/>
          <w:color w:val="201F1E"/>
          <w:sz w:val="28"/>
          <w:szCs w:val="28"/>
          <w:lang w:val="de-DE"/>
        </w:rPr>
        <w:t xml:space="preserve">OC (Humankind) &amp; MR (Sint </w:t>
      </w:r>
      <w:proofErr w:type="spellStart"/>
      <w:r w:rsidRPr="00867764">
        <w:rPr>
          <w:rFonts w:eastAsiaTheme="minorEastAsia"/>
          <w:b/>
          <w:bCs/>
          <w:color w:val="201F1E"/>
          <w:sz w:val="28"/>
          <w:szCs w:val="28"/>
          <w:lang w:val="de-DE"/>
        </w:rPr>
        <w:t>Fransiscus</w:t>
      </w:r>
      <w:proofErr w:type="spellEnd"/>
      <w:r w:rsidRPr="00867764">
        <w:rPr>
          <w:rFonts w:eastAsiaTheme="minorEastAsia"/>
          <w:b/>
          <w:bCs/>
          <w:color w:val="201F1E"/>
          <w:sz w:val="28"/>
          <w:szCs w:val="28"/>
          <w:lang w:val="de-DE"/>
        </w:rPr>
        <w:t xml:space="preserve">) </w:t>
      </w:r>
      <w:proofErr w:type="spellStart"/>
      <w:r w:rsidR="44823268" w:rsidRPr="00867764">
        <w:rPr>
          <w:rFonts w:eastAsiaTheme="minorEastAsia"/>
          <w:b/>
          <w:bCs/>
          <w:color w:val="201F1E"/>
          <w:sz w:val="28"/>
          <w:szCs w:val="28"/>
          <w:lang w:val="de-DE"/>
        </w:rPr>
        <w:t>Babberich</w:t>
      </w:r>
      <w:proofErr w:type="spellEnd"/>
      <w:r w:rsidR="00D2361D" w:rsidRPr="00867764">
        <w:rPr>
          <w:rFonts w:eastAsiaTheme="minorEastAsia"/>
          <w:b/>
          <w:bCs/>
          <w:color w:val="201F1E"/>
          <w:sz w:val="28"/>
          <w:szCs w:val="28"/>
          <w:lang w:val="de-DE"/>
        </w:rPr>
        <w:br/>
      </w:r>
    </w:p>
    <w:p w14:paraId="1C7A1805" w14:textId="69AEC7ED" w:rsidR="003E7DF3" w:rsidRDefault="24F1864F" w:rsidP="0E3BDDF9">
      <w:pPr>
        <w:rPr>
          <w:rFonts w:eastAsiaTheme="minorEastAsia"/>
          <w:sz w:val="24"/>
          <w:szCs w:val="24"/>
        </w:rPr>
      </w:pPr>
      <w:r w:rsidRPr="0E3BDDF9">
        <w:rPr>
          <w:rFonts w:eastAsiaTheme="minorEastAsia"/>
          <w:color w:val="201F1E"/>
          <w:sz w:val="24"/>
          <w:szCs w:val="24"/>
        </w:rPr>
        <w:t xml:space="preserve">Aanwezig: </w:t>
      </w:r>
      <w:r w:rsidRPr="00BB5B6C">
        <w:rPr>
          <w:rFonts w:eastAsiaTheme="minorEastAsia"/>
          <w:sz w:val="24"/>
          <w:szCs w:val="24"/>
        </w:rPr>
        <w:t>Daphne Schregardus</w:t>
      </w:r>
      <w:r w:rsidRPr="0E3BDDF9">
        <w:rPr>
          <w:rFonts w:eastAsiaTheme="minorEastAsia"/>
          <w:sz w:val="24"/>
          <w:szCs w:val="24"/>
        </w:rPr>
        <w:t xml:space="preserve">, Patricia Stemerding, Marieke Lammers, </w:t>
      </w:r>
      <w:proofErr w:type="spellStart"/>
      <w:r w:rsidRPr="0E3BDDF9">
        <w:rPr>
          <w:rFonts w:eastAsiaTheme="minorEastAsia"/>
          <w:sz w:val="24"/>
          <w:szCs w:val="24"/>
        </w:rPr>
        <w:t>Mariola</w:t>
      </w:r>
      <w:proofErr w:type="spellEnd"/>
      <w:r w:rsidRPr="0E3BDDF9">
        <w:rPr>
          <w:rFonts w:eastAsiaTheme="minorEastAsia"/>
          <w:sz w:val="24"/>
          <w:szCs w:val="24"/>
        </w:rPr>
        <w:t xml:space="preserve"> Kroeze </w:t>
      </w:r>
      <w:r w:rsidR="004D41B9" w:rsidRPr="004D41B9">
        <w:rPr>
          <w:rFonts w:eastAsiaTheme="minorEastAsia"/>
          <w:sz w:val="24"/>
          <w:szCs w:val="24"/>
        </w:rPr>
        <w:t>vanaf 18.00 uur</w:t>
      </w:r>
    </w:p>
    <w:p w14:paraId="6FC009C7" w14:textId="679121BD" w:rsidR="004D41B9" w:rsidRDefault="24F1864F" w:rsidP="0E3BDDF9">
      <w:pPr>
        <w:rPr>
          <w:rFonts w:eastAsiaTheme="minorEastAsia"/>
          <w:sz w:val="24"/>
          <w:szCs w:val="24"/>
        </w:rPr>
      </w:pPr>
      <w:r w:rsidRPr="3059D346">
        <w:rPr>
          <w:rFonts w:eastAsiaTheme="minorEastAsia"/>
          <w:sz w:val="24"/>
          <w:szCs w:val="24"/>
        </w:rPr>
        <w:t>Eva van den Berg</w:t>
      </w:r>
      <w:r w:rsidR="004D41B9">
        <w:rPr>
          <w:rFonts w:eastAsiaTheme="minorEastAsia"/>
          <w:sz w:val="24"/>
          <w:szCs w:val="24"/>
        </w:rPr>
        <w:t>, vanaf</w:t>
      </w:r>
      <w:r w:rsidR="00C900D1">
        <w:rPr>
          <w:rFonts w:eastAsiaTheme="minorEastAsia"/>
          <w:sz w:val="24"/>
          <w:szCs w:val="24"/>
        </w:rPr>
        <w:t xml:space="preserve"> </w:t>
      </w:r>
      <w:r w:rsidR="00AE0033">
        <w:rPr>
          <w:rFonts w:eastAsiaTheme="minorEastAsia"/>
          <w:sz w:val="24"/>
          <w:szCs w:val="24"/>
        </w:rPr>
        <w:t>18</w:t>
      </w:r>
      <w:r w:rsidR="00BA2E82">
        <w:rPr>
          <w:rFonts w:eastAsiaTheme="minorEastAsia"/>
          <w:sz w:val="24"/>
          <w:szCs w:val="24"/>
        </w:rPr>
        <w:t>.</w:t>
      </w:r>
      <w:r w:rsidR="00BB5B6C">
        <w:rPr>
          <w:rFonts w:eastAsiaTheme="minorEastAsia"/>
          <w:sz w:val="24"/>
          <w:szCs w:val="24"/>
        </w:rPr>
        <w:t>00</w:t>
      </w:r>
      <w:r w:rsidR="00C900D1">
        <w:rPr>
          <w:rFonts w:eastAsiaTheme="minorEastAsia"/>
          <w:sz w:val="24"/>
          <w:szCs w:val="24"/>
        </w:rPr>
        <w:t xml:space="preserve"> uur</w:t>
      </w:r>
    </w:p>
    <w:p w14:paraId="3D098A5D" w14:textId="77777777" w:rsidR="005204F8" w:rsidRDefault="005204F8" w:rsidP="0E3BDDF9">
      <w:pPr>
        <w:rPr>
          <w:rFonts w:eastAsiaTheme="minorEastAsia"/>
          <w:sz w:val="24"/>
          <w:szCs w:val="24"/>
        </w:rPr>
      </w:pPr>
    </w:p>
    <w:p w14:paraId="11DFA5B9" w14:textId="6977A334" w:rsidR="003E7DF3" w:rsidRDefault="1788D574" w:rsidP="3059D346">
      <w:pPr>
        <w:pStyle w:val="Lijstalinea"/>
        <w:numPr>
          <w:ilvl w:val="0"/>
          <w:numId w:val="6"/>
        </w:numPr>
        <w:rPr>
          <w:rFonts w:eastAsiaTheme="minorEastAsia"/>
          <w:color w:val="201F1E"/>
          <w:sz w:val="24"/>
          <w:szCs w:val="24"/>
        </w:rPr>
      </w:pPr>
      <w:r w:rsidRPr="3059D346">
        <w:rPr>
          <w:rFonts w:eastAsiaTheme="minorEastAsia"/>
          <w:color w:val="201F1E"/>
          <w:sz w:val="24"/>
          <w:szCs w:val="24"/>
        </w:rPr>
        <w:t>O</w:t>
      </w:r>
      <w:r w:rsidR="158365C0" w:rsidRPr="3059D346">
        <w:rPr>
          <w:rFonts w:eastAsiaTheme="minorEastAsia"/>
          <w:color w:val="201F1E"/>
          <w:sz w:val="24"/>
          <w:szCs w:val="24"/>
        </w:rPr>
        <w:t>pening</w:t>
      </w:r>
    </w:p>
    <w:p w14:paraId="2939308C" w14:textId="297CE94C" w:rsidR="003E7DF3" w:rsidRDefault="71DB4866" w:rsidP="3059D346">
      <w:pPr>
        <w:pStyle w:val="Lijstalinea"/>
        <w:numPr>
          <w:ilvl w:val="0"/>
          <w:numId w:val="6"/>
        </w:numPr>
        <w:rPr>
          <w:rFonts w:eastAsiaTheme="minorEastAsia"/>
          <w:color w:val="201F1E"/>
          <w:sz w:val="24"/>
          <w:szCs w:val="24"/>
        </w:rPr>
      </w:pPr>
      <w:r w:rsidRPr="3059D346">
        <w:rPr>
          <w:rFonts w:eastAsiaTheme="minorEastAsia"/>
          <w:color w:val="201F1E"/>
          <w:sz w:val="24"/>
          <w:szCs w:val="24"/>
        </w:rPr>
        <w:t>M</w:t>
      </w:r>
      <w:r w:rsidR="158365C0" w:rsidRPr="3059D346">
        <w:rPr>
          <w:rFonts w:eastAsiaTheme="minorEastAsia"/>
          <w:color w:val="201F1E"/>
          <w:sz w:val="24"/>
          <w:szCs w:val="24"/>
        </w:rPr>
        <w:t>ededelingen/ aanvullingen op de agendapunten</w:t>
      </w:r>
    </w:p>
    <w:p w14:paraId="029EACF2" w14:textId="35748E04" w:rsidR="003E7DF3" w:rsidRDefault="08176DB1" w:rsidP="3059D346">
      <w:pPr>
        <w:pStyle w:val="Lijstalinea"/>
        <w:numPr>
          <w:ilvl w:val="0"/>
          <w:numId w:val="6"/>
        </w:numPr>
        <w:rPr>
          <w:rFonts w:eastAsiaTheme="minorEastAsia"/>
          <w:color w:val="201F1E"/>
          <w:sz w:val="24"/>
          <w:szCs w:val="24"/>
        </w:rPr>
      </w:pPr>
      <w:r w:rsidRPr="3059D346">
        <w:rPr>
          <w:rFonts w:eastAsiaTheme="minorEastAsia"/>
          <w:color w:val="201F1E"/>
          <w:sz w:val="24"/>
          <w:szCs w:val="24"/>
        </w:rPr>
        <w:t>N</w:t>
      </w:r>
      <w:r w:rsidR="158365C0" w:rsidRPr="3059D346">
        <w:rPr>
          <w:rFonts w:eastAsiaTheme="minorEastAsia"/>
          <w:color w:val="201F1E"/>
          <w:sz w:val="24"/>
          <w:szCs w:val="24"/>
        </w:rPr>
        <w:t>otulen vorige keer</w:t>
      </w:r>
      <w:r w:rsidR="71214BBD" w:rsidRPr="3059D346">
        <w:rPr>
          <w:rFonts w:eastAsiaTheme="minorEastAsia"/>
          <w:color w:val="201F1E"/>
          <w:sz w:val="24"/>
          <w:szCs w:val="24"/>
        </w:rPr>
        <w:t xml:space="preserve"> / </w:t>
      </w:r>
      <w:r w:rsidR="00CE6CD3">
        <w:rPr>
          <w:rFonts w:eastAsiaTheme="minorEastAsia"/>
          <w:color w:val="201F1E"/>
          <w:sz w:val="24"/>
          <w:szCs w:val="24"/>
        </w:rPr>
        <w:t xml:space="preserve">na akkoord </w:t>
      </w:r>
      <w:r w:rsidR="71214BBD" w:rsidRPr="3059D346">
        <w:rPr>
          <w:rFonts w:eastAsiaTheme="minorEastAsia"/>
          <w:color w:val="201F1E"/>
          <w:sz w:val="24"/>
          <w:szCs w:val="24"/>
        </w:rPr>
        <w:t>notulen op website</w:t>
      </w:r>
      <w:r w:rsidR="00D8063E">
        <w:rPr>
          <w:rFonts w:eastAsiaTheme="minorEastAsia"/>
          <w:color w:val="201F1E"/>
          <w:sz w:val="24"/>
          <w:szCs w:val="24"/>
        </w:rPr>
        <w:br/>
        <w:t>Akkoord.</w:t>
      </w:r>
    </w:p>
    <w:p w14:paraId="5D548A15" w14:textId="77777777" w:rsidR="00DA14B9" w:rsidRDefault="00DA14B9" w:rsidP="0E3BDDF9">
      <w:pPr>
        <w:rPr>
          <w:rFonts w:eastAsiaTheme="minorEastAsia"/>
          <w:b/>
          <w:bCs/>
          <w:sz w:val="24"/>
          <w:szCs w:val="24"/>
        </w:rPr>
      </w:pPr>
    </w:p>
    <w:p w14:paraId="12C75FFF" w14:textId="2C18EF48" w:rsidR="003E7DF3" w:rsidRDefault="3C0C4EAD" w:rsidP="0E3BDDF9">
      <w:pPr>
        <w:rPr>
          <w:rFonts w:eastAsiaTheme="minorEastAsia"/>
          <w:b/>
          <w:bCs/>
          <w:sz w:val="24"/>
          <w:szCs w:val="24"/>
        </w:rPr>
      </w:pPr>
      <w:r w:rsidRPr="0E3BDDF9">
        <w:rPr>
          <w:rFonts w:eastAsiaTheme="minorEastAsia"/>
          <w:b/>
          <w:bCs/>
          <w:sz w:val="24"/>
          <w:szCs w:val="24"/>
        </w:rPr>
        <w:t>IKC gezamenlijk</w:t>
      </w:r>
      <w:r w:rsidR="7D67697B" w:rsidRPr="0E3BDDF9">
        <w:rPr>
          <w:rFonts w:eastAsiaTheme="minorEastAsia"/>
          <w:b/>
          <w:bCs/>
          <w:sz w:val="24"/>
          <w:szCs w:val="24"/>
        </w:rPr>
        <w:t>e punten</w:t>
      </w:r>
    </w:p>
    <w:p w14:paraId="6AB05220" w14:textId="40BB6D15" w:rsidR="007E53B5" w:rsidRDefault="00A350D8" w:rsidP="00250B6E">
      <w:pPr>
        <w:pStyle w:val="Lijstalinea"/>
        <w:numPr>
          <w:ilvl w:val="0"/>
          <w:numId w:val="5"/>
        </w:numPr>
        <w:rPr>
          <w:rFonts w:eastAsiaTheme="minorEastAsia"/>
          <w:color w:val="201F1E"/>
          <w:sz w:val="24"/>
          <w:szCs w:val="24"/>
        </w:rPr>
      </w:pPr>
      <w:r>
        <w:rPr>
          <w:rFonts w:eastAsiaTheme="minorEastAsia"/>
          <w:color w:val="201F1E"/>
          <w:sz w:val="24"/>
          <w:szCs w:val="24"/>
        </w:rPr>
        <w:t xml:space="preserve">Openstaande actie </w:t>
      </w:r>
      <w:r w:rsidR="00FA6A0D">
        <w:rPr>
          <w:rFonts w:eastAsiaTheme="minorEastAsia"/>
          <w:color w:val="201F1E"/>
          <w:sz w:val="24"/>
          <w:szCs w:val="24"/>
        </w:rPr>
        <w:t>Ev</w:t>
      </w:r>
      <w:r w:rsidR="00E0022D">
        <w:rPr>
          <w:rFonts w:eastAsiaTheme="minorEastAsia"/>
          <w:color w:val="201F1E"/>
          <w:sz w:val="24"/>
          <w:szCs w:val="24"/>
        </w:rPr>
        <w:t>a</w:t>
      </w:r>
      <w:r w:rsidR="00FA6A0D">
        <w:rPr>
          <w:rFonts w:eastAsiaTheme="minorEastAsia"/>
          <w:color w:val="201F1E"/>
          <w:sz w:val="24"/>
          <w:szCs w:val="24"/>
        </w:rPr>
        <w:t xml:space="preserve"> m.b.t. Coronadraaiboeken &amp; bijbehorende brieven </w:t>
      </w:r>
      <w:r w:rsidR="00615123">
        <w:rPr>
          <w:rFonts w:eastAsiaTheme="minorEastAsia"/>
          <w:color w:val="201F1E"/>
          <w:sz w:val="24"/>
          <w:szCs w:val="24"/>
        </w:rPr>
        <w:t xml:space="preserve">– afgehandeld </w:t>
      </w:r>
      <w:r w:rsidR="00F67A55">
        <w:rPr>
          <w:rFonts w:eastAsiaTheme="minorEastAsia"/>
          <w:color w:val="201F1E"/>
          <w:sz w:val="24"/>
          <w:szCs w:val="24"/>
        </w:rPr>
        <w:t xml:space="preserve">middels mail met bijlagen d.d. </w:t>
      </w:r>
      <w:r w:rsidR="00615123">
        <w:rPr>
          <w:rFonts w:eastAsiaTheme="minorEastAsia"/>
          <w:color w:val="201F1E"/>
          <w:sz w:val="24"/>
          <w:szCs w:val="24"/>
        </w:rPr>
        <w:t>5/12/2022</w:t>
      </w:r>
      <w:r w:rsidR="0063057D">
        <w:rPr>
          <w:rFonts w:eastAsiaTheme="minorEastAsia"/>
          <w:color w:val="201F1E"/>
          <w:sz w:val="24"/>
          <w:szCs w:val="24"/>
        </w:rPr>
        <w:br/>
        <w:t>- Akkoord.</w:t>
      </w:r>
    </w:p>
    <w:p w14:paraId="6BC899D9" w14:textId="4997DA18" w:rsidR="0068561F" w:rsidRDefault="0068561F" w:rsidP="00250B6E">
      <w:pPr>
        <w:pStyle w:val="Lijstalinea"/>
        <w:numPr>
          <w:ilvl w:val="0"/>
          <w:numId w:val="5"/>
        </w:numPr>
        <w:rPr>
          <w:rFonts w:eastAsiaTheme="minorEastAsia"/>
          <w:color w:val="201F1E"/>
          <w:sz w:val="24"/>
          <w:szCs w:val="24"/>
        </w:rPr>
      </w:pPr>
      <w:r>
        <w:rPr>
          <w:rFonts w:eastAsiaTheme="minorEastAsia"/>
          <w:color w:val="201F1E"/>
          <w:sz w:val="24"/>
          <w:szCs w:val="24"/>
        </w:rPr>
        <w:t>Aangepas</w:t>
      </w:r>
      <w:r w:rsidR="00F67A55">
        <w:rPr>
          <w:rFonts w:eastAsiaTheme="minorEastAsia"/>
          <w:color w:val="201F1E"/>
          <w:sz w:val="24"/>
          <w:szCs w:val="24"/>
        </w:rPr>
        <w:t xml:space="preserve">te Schoolgids (zie mail </w:t>
      </w:r>
      <w:r w:rsidR="00E0022D">
        <w:rPr>
          <w:rFonts w:eastAsiaTheme="minorEastAsia"/>
          <w:color w:val="201F1E"/>
          <w:sz w:val="24"/>
          <w:szCs w:val="24"/>
        </w:rPr>
        <w:t xml:space="preserve">Eva </w:t>
      </w:r>
      <w:r w:rsidR="00F67A55">
        <w:rPr>
          <w:rFonts w:eastAsiaTheme="minorEastAsia"/>
          <w:color w:val="201F1E"/>
          <w:sz w:val="24"/>
          <w:szCs w:val="24"/>
        </w:rPr>
        <w:t>d.d. 12</w:t>
      </w:r>
      <w:r w:rsidR="009E3966">
        <w:rPr>
          <w:rFonts w:eastAsiaTheme="minorEastAsia"/>
          <w:color w:val="201F1E"/>
          <w:sz w:val="24"/>
          <w:szCs w:val="24"/>
        </w:rPr>
        <w:t>/01/2022)</w:t>
      </w:r>
      <w:r w:rsidR="00F67A55">
        <w:rPr>
          <w:rFonts w:eastAsiaTheme="minorEastAsia"/>
          <w:color w:val="201F1E"/>
          <w:sz w:val="24"/>
          <w:szCs w:val="24"/>
        </w:rPr>
        <w:t xml:space="preserve"> </w:t>
      </w:r>
      <w:r w:rsidR="009E3966">
        <w:rPr>
          <w:rFonts w:eastAsiaTheme="minorEastAsia"/>
          <w:color w:val="201F1E"/>
          <w:sz w:val="24"/>
          <w:szCs w:val="24"/>
        </w:rPr>
        <w:t>–</w:t>
      </w:r>
      <w:r w:rsidR="00F67A55">
        <w:rPr>
          <w:rFonts w:eastAsiaTheme="minorEastAsia"/>
          <w:color w:val="201F1E"/>
          <w:sz w:val="24"/>
          <w:szCs w:val="24"/>
        </w:rPr>
        <w:t xml:space="preserve"> Instemming</w:t>
      </w:r>
      <w:r w:rsidR="009E3966">
        <w:rPr>
          <w:rFonts w:eastAsiaTheme="minorEastAsia"/>
          <w:color w:val="201F1E"/>
          <w:sz w:val="24"/>
          <w:szCs w:val="24"/>
        </w:rPr>
        <w:t xml:space="preserve"> </w:t>
      </w:r>
      <w:r w:rsidR="00FC62C0">
        <w:rPr>
          <w:rFonts w:eastAsiaTheme="minorEastAsia"/>
          <w:color w:val="201F1E"/>
          <w:sz w:val="24"/>
          <w:szCs w:val="24"/>
        </w:rPr>
        <w:t>MR</w:t>
      </w:r>
      <w:r w:rsidR="00C741D5">
        <w:rPr>
          <w:rFonts w:eastAsiaTheme="minorEastAsia"/>
          <w:color w:val="201F1E"/>
          <w:sz w:val="24"/>
          <w:szCs w:val="24"/>
        </w:rPr>
        <w:t xml:space="preserve"> ouders</w:t>
      </w:r>
      <w:r w:rsidR="00CC60FD">
        <w:rPr>
          <w:rFonts w:eastAsiaTheme="minorEastAsia"/>
          <w:color w:val="201F1E"/>
          <w:sz w:val="24"/>
          <w:szCs w:val="24"/>
        </w:rPr>
        <w:br/>
      </w:r>
      <w:r w:rsidR="00CC60FD">
        <w:rPr>
          <w:rFonts w:eastAsiaTheme="minorEastAsia"/>
          <w:color w:val="201F1E"/>
          <w:sz w:val="24"/>
          <w:szCs w:val="24"/>
        </w:rPr>
        <w:t>- Vakleerkracht muziek??</w:t>
      </w:r>
      <w:r w:rsidR="00E16E5B">
        <w:rPr>
          <w:rFonts w:eastAsiaTheme="minorEastAsia"/>
          <w:color w:val="201F1E"/>
          <w:sz w:val="24"/>
          <w:szCs w:val="24"/>
        </w:rPr>
        <w:t xml:space="preserve"> -&gt; Dit gaat over de Harmonie en de muzieklessen die gegeven worden in groep 4/5. Daarna akkoord.</w:t>
      </w:r>
    </w:p>
    <w:p w14:paraId="402DB592" w14:textId="39D065F8" w:rsidR="0068561F" w:rsidRDefault="00615123" w:rsidP="00250B6E">
      <w:pPr>
        <w:pStyle w:val="Lijstalinea"/>
        <w:numPr>
          <w:ilvl w:val="0"/>
          <w:numId w:val="5"/>
        </w:numPr>
        <w:rPr>
          <w:rFonts w:eastAsiaTheme="minorEastAsia"/>
          <w:color w:val="201F1E"/>
          <w:sz w:val="24"/>
          <w:szCs w:val="24"/>
        </w:rPr>
      </w:pPr>
      <w:r>
        <w:rPr>
          <w:rFonts w:eastAsiaTheme="minorEastAsia"/>
          <w:color w:val="201F1E"/>
          <w:sz w:val="24"/>
          <w:szCs w:val="24"/>
        </w:rPr>
        <w:t>Leidinggeven IKC</w:t>
      </w:r>
      <w:r w:rsidR="00423289">
        <w:rPr>
          <w:rFonts w:eastAsiaTheme="minorEastAsia"/>
          <w:color w:val="201F1E"/>
          <w:sz w:val="24"/>
          <w:szCs w:val="24"/>
        </w:rPr>
        <w:t xml:space="preserve"> </w:t>
      </w:r>
      <w:bookmarkStart w:id="0" w:name="_Hlk124423864"/>
      <w:r w:rsidR="00423289">
        <w:rPr>
          <w:rFonts w:eastAsiaTheme="minorEastAsia"/>
          <w:color w:val="201F1E"/>
          <w:sz w:val="24"/>
          <w:szCs w:val="24"/>
        </w:rPr>
        <w:t>(</w:t>
      </w:r>
      <w:r w:rsidR="00E0022D">
        <w:rPr>
          <w:rFonts w:eastAsiaTheme="minorEastAsia"/>
          <w:color w:val="201F1E"/>
          <w:sz w:val="24"/>
          <w:szCs w:val="24"/>
        </w:rPr>
        <w:t>ingebracht door Eva)</w:t>
      </w:r>
      <w:bookmarkEnd w:id="0"/>
      <w:r w:rsidR="00E16E5B">
        <w:rPr>
          <w:rFonts w:eastAsiaTheme="minorEastAsia"/>
          <w:color w:val="201F1E"/>
          <w:sz w:val="24"/>
          <w:szCs w:val="24"/>
        </w:rPr>
        <w:br/>
        <w:t xml:space="preserve">Suzanne gaat stoppen als vestigingsmanager bij </w:t>
      </w:r>
      <w:proofErr w:type="spellStart"/>
      <w:r w:rsidR="00E16E5B">
        <w:rPr>
          <w:rFonts w:eastAsiaTheme="minorEastAsia"/>
          <w:color w:val="201F1E"/>
          <w:sz w:val="24"/>
          <w:szCs w:val="24"/>
        </w:rPr>
        <w:t>HumanKind</w:t>
      </w:r>
      <w:proofErr w:type="spellEnd"/>
      <w:r w:rsidR="00E16E5B">
        <w:rPr>
          <w:rFonts w:eastAsiaTheme="minorEastAsia"/>
          <w:color w:val="201F1E"/>
          <w:sz w:val="24"/>
          <w:szCs w:val="24"/>
        </w:rPr>
        <w:t xml:space="preserve">. Eva wil dit integraal gaan doen, zodat zij ook verantwoordelijk wordt van kinderopvang. Als dit allemaal lukt (is nu onderzoekende fase) zal Eva een aantal uur per week ingeroosterd worden voor de opvang. Dit betekent ook dat iemand anders een aantal taken van Eva moet gaan overnemen. </w:t>
      </w:r>
      <w:r w:rsidR="00631E85">
        <w:rPr>
          <w:rFonts w:eastAsiaTheme="minorEastAsia"/>
          <w:color w:val="201F1E"/>
          <w:sz w:val="24"/>
          <w:szCs w:val="24"/>
        </w:rPr>
        <w:br/>
        <w:t>De MR ziet hier voordelen in. Volgende vergadering komt dit terug in de agenda.</w:t>
      </w:r>
    </w:p>
    <w:p w14:paraId="4E06E8D6" w14:textId="263A31DD" w:rsidR="00423289" w:rsidRDefault="00423289" w:rsidP="00250B6E">
      <w:pPr>
        <w:pStyle w:val="Lijstalinea"/>
        <w:numPr>
          <w:ilvl w:val="0"/>
          <w:numId w:val="5"/>
        </w:numPr>
        <w:rPr>
          <w:rFonts w:eastAsiaTheme="minorEastAsia"/>
          <w:color w:val="201F1E"/>
          <w:sz w:val="24"/>
          <w:szCs w:val="24"/>
        </w:rPr>
      </w:pPr>
      <w:r>
        <w:rPr>
          <w:rFonts w:eastAsiaTheme="minorEastAsia"/>
          <w:color w:val="201F1E"/>
          <w:sz w:val="24"/>
          <w:szCs w:val="24"/>
        </w:rPr>
        <w:t>Dagen aanbod BSO</w:t>
      </w:r>
      <w:r w:rsidR="00E0022D">
        <w:rPr>
          <w:rFonts w:eastAsiaTheme="minorEastAsia"/>
          <w:color w:val="201F1E"/>
          <w:sz w:val="24"/>
          <w:szCs w:val="24"/>
        </w:rPr>
        <w:t xml:space="preserve"> </w:t>
      </w:r>
      <w:r w:rsidR="00E0022D" w:rsidRPr="00E0022D">
        <w:rPr>
          <w:rFonts w:eastAsiaTheme="minorEastAsia"/>
          <w:color w:val="201F1E"/>
          <w:sz w:val="24"/>
          <w:szCs w:val="24"/>
        </w:rPr>
        <w:t>(ingebracht door Eva)</w:t>
      </w:r>
      <w:r w:rsidR="00631E85">
        <w:rPr>
          <w:rFonts w:eastAsiaTheme="minorEastAsia"/>
          <w:color w:val="201F1E"/>
          <w:sz w:val="24"/>
          <w:szCs w:val="24"/>
        </w:rPr>
        <w:br/>
        <w:t xml:space="preserve">BSO gaat naar 5 dagen. Bezetting is nog niet helemaal rond. </w:t>
      </w:r>
    </w:p>
    <w:p w14:paraId="6D6DF10E" w14:textId="77777777" w:rsidR="004E3769" w:rsidRPr="004E3769" w:rsidRDefault="004E3769" w:rsidP="00DD4386">
      <w:pPr>
        <w:pStyle w:val="Lijstalinea"/>
        <w:rPr>
          <w:rFonts w:eastAsiaTheme="minorEastAsia"/>
          <w:color w:val="201F1E"/>
          <w:sz w:val="24"/>
          <w:szCs w:val="24"/>
        </w:rPr>
      </w:pPr>
    </w:p>
    <w:p w14:paraId="073883EE" w14:textId="7F1E6E8F" w:rsidR="003E7DF3" w:rsidRPr="00596062" w:rsidRDefault="03F89832" w:rsidP="0E3BDDF9">
      <w:pPr>
        <w:rPr>
          <w:rFonts w:eastAsiaTheme="minorEastAsia"/>
          <w:color w:val="201F1E"/>
          <w:sz w:val="24"/>
          <w:szCs w:val="24"/>
        </w:rPr>
      </w:pPr>
      <w:r w:rsidRPr="0E3BDDF9">
        <w:rPr>
          <w:rFonts w:eastAsiaTheme="minorEastAsia"/>
          <w:b/>
          <w:bCs/>
          <w:color w:val="201F1E"/>
          <w:sz w:val="24"/>
          <w:szCs w:val="24"/>
        </w:rPr>
        <w:t xml:space="preserve">MR </w:t>
      </w:r>
      <w:r w:rsidR="00583837" w:rsidRPr="0E3BDDF9">
        <w:rPr>
          <w:rFonts w:eastAsiaTheme="minorEastAsia"/>
          <w:b/>
          <w:bCs/>
          <w:color w:val="201F1E"/>
          <w:sz w:val="24"/>
          <w:szCs w:val="24"/>
        </w:rPr>
        <w:t>school specifieke</w:t>
      </w:r>
      <w:r w:rsidRPr="0E3BDDF9">
        <w:rPr>
          <w:rFonts w:eastAsiaTheme="minorEastAsia"/>
          <w:b/>
          <w:bCs/>
          <w:color w:val="201F1E"/>
          <w:sz w:val="24"/>
          <w:szCs w:val="24"/>
        </w:rPr>
        <w:t xml:space="preserve"> punten</w:t>
      </w:r>
      <w:r w:rsidR="00596062">
        <w:rPr>
          <w:rFonts w:eastAsiaTheme="minorEastAsia"/>
          <w:b/>
          <w:bCs/>
          <w:color w:val="201F1E"/>
          <w:sz w:val="24"/>
          <w:szCs w:val="24"/>
        </w:rPr>
        <w:t xml:space="preserve"> </w:t>
      </w:r>
      <w:r w:rsidR="00043305" w:rsidRPr="00043305">
        <w:rPr>
          <w:rFonts w:eastAsiaTheme="minorEastAsia"/>
          <w:color w:val="201F1E"/>
          <w:sz w:val="24"/>
          <w:szCs w:val="24"/>
        </w:rPr>
        <w:t>(in aanwezigheid van Eva)</w:t>
      </w:r>
    </w:p>
    <w:p w14:paraId="03E24F78" w14:textId="7152C5AB" w:rsidR="00642442" w:rsidRDefault="00642442" w:rsidP="00642442">
      <w:pPr>
        <w:pStyle w:val="Lijstalinea"/>
        <w:numPr>
          <w:ilvl w:val="0"/>
          <w:numId w:val="2"/>
        </w:numPr>
        <w:rPr>
          <w:rFonts w:eastAsiaTheme="minorEastAsia"/>
          <w:color w:val="201F1E"/>
          <w:sz w:val="24"/>
          <w:szCs w:val="24"/>
        </w:rPr>
      </w:pPr>
      <w:r w:rsidRPr="00642442">
        <w:rPr>
          <w:rFonts w:eastAsiaTheme="minorEastAsia"/>
          <w:color w:val="201F1E"/>
          <w:sz w:val="24"/>
          <w:szCs w:val="24"/>
        </w:rPr>
        <w:t>Werkverdelingsplan (zie mail Eva d.d. 10/01/2022) – Instemming</w:t>
      </w:r>
      <w:r>
        <w:rPr>
          <w:rFonts w:eastAsiaTheme="minorEastAsia"/>
          <w:color w:val="201F1E"/>
          <w:sz w:val="24"/>
          <w:szCs w:val="24"/>
        </w:rPr>
        <w:t xml:space="preserve"> MR </w:t>
      </w:r>
      <w:r w:rsidR="00417388">
        <w:rPr>
          <w:rFonts w:eastAsiaTheme="minorEastAsia"/>
          <w:color w:val="201F1E"/>
          <w:sz w:val="24"/>
          <w:szCs w:val="24"/>
        </w:rPr>
        <w:t>(</w:t>
      </w:r>
      <w:r>
        <w:rPr>
          <w:rFonts w:eastAsiaTheme="minorEastAsia"/>
          <w:color w:val="201F1E"/>
          <w:sz w:val="24"/>
          <w:szCs w:val="24"/>
        </w:rPr>
        <w:t>ouders</w:t>
      </w:r>
      <w:r w:rsidR="00417388">
        <w:rPr>
          <w:rFonts w:eastAsiaTheme="minorEastAsia"/>
          <w:color w:val="201F1E"/>
          <w:sz w:val="24"/>
          <w:szCs w:val="24"/>
        </w:rPr>
        <w:t>)</w:t>
      </w:r>
      <w:r w:rsidR="00D8063E">
        <w:rPr>
          <w:rFonts w:eastAsiaTheme="minorEastAsia"/>
          <w:color w:val="201F1E"/>
          <w:sz w:val="24"/>
          <w:szCs w:val="24"/>
        </w:rPr>
        <w:br/>
        <w:t>Een aantal vragen vanuit oudergeleding zijn beantwoord.</w:t>
      </w:r>
      <w:r w:rsidR="00CF534B">
        <w:rPr>
          <w:rFonts w:eastAsiaTheme="minorEastAsia"/>
          <w:color w:val="201F1E"/>
          <w:sz w:val="24"/>
          <w:szCs w:val="24"/>
        </w:rPr>
        <w:t xml:space="preserve"> </w:t>
      </w:r>
      <w:r w:rsidR="00CF534B">
        <w:rPr>
          <w:rFonts w:eastAsiaTheme="minorEastAsia"/>
          <w:color w:val="201F1E"/>
          <w:sz w:val="24"/>
          <w:szCs w:val="24"/>
        </w:rPr>
        <w:br/>
        <w:t>Akkoord is gegeven.</w:t>
      </w:r>
    </w:p>
    <w:p w14:paraId="4F859DC4" w14:textId="0F7620FE" w:rsidR="00DB4E68" w:rsidRPr="00A017B0" w:rsidRDefault="00951BEE" w:rsidP="00DB4E68">
      <w:pPr>
        <w:pStyle w:val="Lijstalinea"/>
        <w:numPr>
          <w:ilvl w:val="0"/>
          <w:numId w:val="2"/>
        </w:numPr>
        <w:rPr>
          <w:rFonts w:eastAsiaTheme="minorEastAsia"/>
          <w:color w:val="201F1E"/>
          <w:sz w:val="24"/>
          <w:szCs w:val="24"/>
        </w:rPr>
      </w:pPr>
      <w:r w:rsidRPr="00A017B0">
        <w:rPr>
          <w:rFonts w:eastAsiaTheme="minorEastAsia"/>
          <w:color w:val="201F1E"/>
          <w:sz w:val="24"/>
          <w:szCs w:val="24"/>
        </w:rPr>
        <w:t xml:space="preserve">MR </w:t>
      </w:r>
      <w:r w:rsidR="003D1D37" w:rsidRPr="00A017B0">
        <w:rPr>
          <w:rFonts w:eastAsiaTheme="minorEastAsia"/>
          <w:color w:val="201F1E"/>
          <w:sz w:val="24"/>
          <w:szCs w:val="24"/>
        </w:rPr>
        <w:t>training Activiteitenplan</w:t>
      </w:r>
      <w:r w:rsidR="00A017B0" w:rsidRPr="00A017B0">
        <w:rPr>
          <w:rFonts w:eastAsiaTheme="minorEastAsia"/>
          <w:color w:val="201F1E"/>
          <w:sz w:val="24"/>
          <w:szCs w:val="24"/>
        </w:rPr>
        <w:t xml:space="preserve"> (zie</w:t>
      </w:r>
      <w:r w:rsidR="006D2AEA" w:rsidRPr="00A017B0">
        <w:rPr>
          <w:rFonts w:eastAsiaTheme="minorEastAsia"/>
          <w:color w:val="201F1E"/>
          <w:sz w:val="24"/>
          <w:szCs w:val="24"/>
        </w:rPr>
        <w:t xml:space="preserve"> mail Eva d.d. 12/12/2022</w:t>
      </w:r>
      <w:r w:rsidR="00A017B0" w:rsidRPr="00A017B0">
        <w:rPr>
          <w:rFonts w:eastAsiaTheme="minorEastAsia"/>
          <w:color w:val="201F1E"/>
          <w:sz w:val="24"/>
          <w:szCs w:val="24"/>
        </w:rPr>
        <w:t>)</w:t>
      </w:r>
      <w:r w:rsidR="006D2AEA" w:rsidRPr="00A017B0">
        <w:rPr>
          <w:rFonts w:eastAsiaTheme="minorEastAsia"/>
          <w:color w:val="201F1E"/>
          <w:sz w:val="24"/>
          <w:szCs w:val="24"/>
        </w:rPr>
        <w:t xml:space="preserve"> </w:t>
      </w:r>
      <w:r w:rsidR="003D1D37" w:rsidRPr="00A017B0">
        <w:rPr>
          <w:rFonts w:eastAsiaTheme="minorEastAsia"/>
          <w:color w:val="201F1E"/>
          <w:sz w:val="24"/>
          <w:szCs w:val="24"/>
        </w:rPr>
        <w:t>Allen akkoord inzet middelen</w:t>
      </w:r>
      <w:r w:rsidR="00F36CB9">
        <w:rPr>
          <w:rFonts w:eastAsiaTheme="minorEastAsia"/>
          <w:color w:val="201F1E"/>
          <w:sz w:val="24"/>
          <w:szCs w:val="24"/>
        </w:rPr>
        <w:t xml:space="preserve"> (</w:t>
      </w:r>
      <w:r w:rsidR="00F36CB9">
        <w:rPr>
          <w:rFonts w:eastAsiaTheme="minorEastAsia" w:cstheme="minorHAnsi"/>
          <w:color w:val="201F1E"/>
          <w:sz w:val="24"/>
          <w:szCs w:val="24"/>
        </w:rPr>
        <w:t>€</w:t>
      </w:r>
      <w:r w:rsidR="00F36CB9">
        <w:rPr>
          <w:rFonts w:eastAsiaTheme="minorEastAsia"/>
          <w:color w:val="201F1E"/>
          <w:sz w:val="24"/>
          <w:szCs w:val="24"/>
        </w:rPr>
        <w:t>870,-)</w:t>
      </w:r>
      <w:r w:rsidR="003D1D37" w:rsidRPr="00A017B0">
        <w:rPr>
          <w:rFonts w:eastAsiaTheme="minorEastAsia"/>
          <w:color w:val="201F1E"/>
          <w:sz w:val="24"/>
          <w:szCs w:val="24"/>
        </w:rPr>
        <w:t xml:space="preserve">? </w:t>
      </w:r>
      <w:r w:rsidR="00E12809" w:rsidRPr="00A017B0">
        <w:rPr>
          <w:rFonts w:eastAsiaTheme="minorEastAsia" w:cstheme="minorHAnsi"/>
          <w:color w:val="201F1E"/>
          <w:sz w:val="24"/>
          <w:szCs w:val="24"/>
        </w:rPr>
        <w:t>→</w:t>
      </w:r>
      <w:r w:rsidR="00E12809" w:rsidRPr="00A017B0">
        <w:rPr>
          <w:rFonts w:eastAsiaTheme="minorEastAsia"/>
          <w:color w:val="201F1E"/>
          <w:sz w:val="24"/>
          <w:szCs w:val="24"/>
        </w:rPr>
        <w:t xml:space="preserve"> optionele data beschikbaarheid MR leden</w:t>
      </w:r>
      <w:r w:rsidR="00CF534B">
        <w:rPr>
          <w:rFonts w:eastAsiaTheme="minorEastAsia"/>
          <w:color w:val="201F1E"/>
          <w:sz w:val="24"/>
          <w:szCs w:val="24"/>
        </w:rPr>
        <w:t xml:space="preserve">. </w:t>
      </w:r>
      <w:r w:rsidR="00CF534B">
        <w:rPr>
          <w:rFonts w:eastAsiaTheme="minorEastAsia"/>
          <w:color w:val="201F1E"/>
          <w:sz w:val="24"/>
          <w:szCs w:val="24"/>
        </w:rPr>
        <w:br/>
        <w:t>Akkoord is gegeven.</w:t>
      </w:r>
    </w:p>
    <w:p w14:paraId="5FEE93FA" w14:textId="68814B96" w:rsidR="00296A2F" w:rsidRDefault="00296A2F" w:rsidP="00642442">
      <w:pPr>
        <w:pStyle w:val="Lijstalinea"/>
        <w:numPr>
          <w:ilvl w:val="0"/>
          <w:numId w:val="2"/>
        </w:numPr>
        <w:rPr>
          <w:rFonts w:eastAsiaTheme="minorEastAsia"/>
          <w:color w:val="201F1E"/>
          <w:sz w:val="24"/>
          <w:szCs w:val="24"/>
        </w:rPr>
      </w:pPr>
      <w:r>
        <w:rPr>
          <w:rFonts w:eastAsiaTheme="minorEastAsia"/>
          <w:color w:val="201F1E"/>
          <w:sz w:val="24"/>
          <w:szCs w:val="24"/>
        </w:rPr>
        <w:t>S</w:t>
      </w:r>
      <w:r w:rsidRPr="00296A2F">
        <w:rPr>
          <w:rFonts w:eastAsiaTheme="minorEastAsia"/>
          <w:color w:val="201F1E"/>
          <w:sz w:val="24"/>
          <w:szCs w:val="24"/>
        </w:rPr>
        <w:t xml:space="preserve">choolveiligheidsplan en het </w:t>
      </w:r>
      <w:r>
        <w:rPr>
          <w:rFonts w:eastAsiaTheme="minorEastAsia"/>
          <w:color w:val="201F1E"/>
          <w:sz w:val="24"/>
          <w:szCs w:val="24"/>
        </w:rPr>
        <w:t>G</w:t>
      </w:r>
      <w:r w:rsidRPr="00296A2F">
        <w:rPr>
          <w:rFonts w:eastAsiaTheme="minorEastAsia"/>
          <w:color w:val="201F1E"/>
          <w:sz w:val="24"/>
          <w:szCs w:val="24"/>
        </w:rPr>
        <w:t>edragsprotocol (antipestprotocol)</w:t>
      </w:r>
      <w:r w:rsidR="00B41D11">
        <w:rPr>
          <w:rFonts w:eastAsiaTheme="minorEastAsia"/>
          <w:color w:val="201F1E"/>
          <w:sz w:val="24"/>
          <w:szCs w:val="24"/>
        </w:rPr>
        <w:t xml:space="preserve"> zijn</w:t>
      </w:r>
      <w:r w:rsidRPr="00296A2F">
        <w:rPr>
          <w:rFonts w:eastAsiaTheme="minorEastAsia"/>
          <w:color w:val="201F1E"/>
          <w:sz w:val="24"/>
          <w:szCs w:val="24"/>
        </w:rPr>
        <w:t xml:space="preserve"> in concept</w:t>
      </w:r>
      <w:r>
        <w:rPr>
          <w:rFonts w:eastAsiaTheme="minorEastAsia"/>
          <w:color w:val="201F1E"/>
          <w:sz w:val="24"/>
          <w:szCs w:val="24"/>
        </w:rPr>
        <w:t xml:space="preserve"> af</w:t>
      </w:r>
      <w:r w:rsidR="00CE290B">
        <w:rPr>
          <w:rFonts w:eastAsiaTheme="minorEastAsia"/>
          <w:color w:val="201F1E"/>
          <w:sz w:val="24"/>
          <w:szCs w:val="24"/>
        </w:rPr>
        <w:t xml:space="preserve"> en gaan eerst naar het team</w:t>
      </w:r>
      <w:r>
        <w:rPr>
          <w:rFonts w:eastAsiaTheme="minorEastAsia"/>
          <w:color w:val="201F1E"/>
          <w:sz w:val="24"/>
          <w:szCs w:val="24"/>
        </w:rPr>
        <w:t>,</w:t>
      </w:r>
      <w:r w:rsidR="00CE290B">
        <w:rPr>
          <w:rFonts w:eastAsiaTheme="minorEastAsia"/>
          <w:color w:val="201F1E"/>
          <w:sz w:val="24"/>
          <w:szCs w:val="24"/>
        </w:rPr>
        <w:t xml:space="preserve"> daarna naar de MR ter instemming.</w:t>
      </w:r>
      <w:r w:rsidR="004F1832">
        <w:rPr>
          <w:rFonts w:eastAsiaTheme="minorEastAsia"/>
          <w:color w:val="201F1E"/>
          <w:sz w:val="24"/>
          <w:szCs w:val="24"/>
        </w:rPr>
        <w:t xml:space="preserve"> Volgende vergadering agenderen.</w:t>
      </w:r>
    </w:p>
    <w:p w14:paraId="13145E8F" w14:textId="579E4225" w:rsidR="00C831EA" w:rsidRDefault="00DD17D0" w:rsidP="00642442">
      <w:pPr>
        <w:pStyle w:val="Lijstalinea"/>
        <w:numPr>
          <w:ilvl w:val="0"/>
          <w:numId w:val="2"/>
        </w:numPr>
        <w:rPr>
          <w:rFonts w:eastAsiaTheme="minorEastAsia"/>
          <w:color w:val="201F1E"/>
          <w:sz w:val="24"/>
          <w:szCs w:val="24"/>
        </w:rPr>
      </w:pPr>
      <w:r>
        <w:rPr>
          <w:rFonts w:eastAsiaTheme="minorEastAsia"/>
          <w:color w:val="201F1E"/>
          <w:sz w:val="24"/>
          <w:szCs w:val="24"/>
        </w:rPr>
        <w:t>Update SKOB fonds</w:t>
      </w:r>
      <w:r w:rsidR="00AC5A65">
        <w:rPr>
          <w:rFonts w:eastAsiaTheme="minorEastAsia"/>
          <w:color w:val="201F1E"/>
          <w:sz w:val="24"/>
          <w:szCs w:val="24"/>
        </w:rPr>
        <w:t xml:space="preserve"> (vraag van Marieke n.a.v. mail Eva d.d. 09/12/2022</w:t>
      </w:r>
      <w:r w:rsidR="00CF534B">
        <w:rPr>
          <w:rFonts w:eastAsiaTheme="minorEastAsia"/>
          <w:color w:val="201F1E"/>
          <w:sz w:val="24"/>
          <w:szCs w:val="24"/>
        </w:rPr>
        <w:t>)</w:t>
      </w:r>
      <w:r w:rsidR="00CF534B">
        <w:rPr>
          <w:rFonts w:eastAsiaTheme="minorEastAsia"/>
          <w:color w:val="201F1E"/>
          <w:sz w:val="24"/>
          <w:szCs w:val="24"/>
        </w:rPr>
        <w:br/>
        <w:t xml:space="preserve">Eva heeft uitleg gegeven over de stand van zaken </w:t>
      </w:r>
      <w:proofErr w:type="spellStart"/>
      <w:r w:rsidR="00CF534B">
        <w:rPr>
          <w:rFonts w:eastAsiaTheme="minorEastAsia"/>
          <w:color w:val="201F1E"/>
          <w:sz w:val="24"/>
          <w:szCs w:val="24"/>
        </w:rPr>
        <w:t>nav</w:t>
      </w:r>
      <w:proofErr w:type="spellEnd"/>
      <w:r w:rsidR="00CF534B">
        <w:rPr>
          <w:rFonts w:eastAsiaTheme="minorEastAsia"/>
          <w:color w:val="201F1E"/>
          <w:sz w:val="24"/>
          <w:szCs w:val="24"/>
        </w:rPr>
        <w:t xml:space="preserve"> mailverkeer tussen Eva en SKOB. </w:t>
      </w:r>
      <w:r w:rsidR="00CF534B">
        <w:rPr>
          <w:rFonts w:eastAsiaTheme="minorEastAsia"/>
          <w:color w:val="201F1E"/>
          <w:sz w:val="24"/>
          <w:szCs w:val="24"/>
        </w:rPr>
        <w:br/>
        <w:t xml:space="preserve">SKOB heeft akkoord gegeven voor het plan. </w:t>
      </w:r>
    </w:p>
    <w:p w14:paraId="30660A91" w14:textId="0C2430E7" w:rsidR="00AC5A65" w:rsidRDefault="00EE6DA4" w:rsidP="00642442">
      <w:pPr>
        <w:pStyle w:val="Lijstalinea"/>
        <w:numPr>
          <w:ilvl w:val="0"/>
          <w:numId w:val="2"/>
        </w:numPr>
        <w:rPr>
          <w:rFonts w:eastAsiaTheme="minorEastAsia"/>
          <w:color w:val="201F1E"/>
          <w:sz w:val="24"/>
          <w:szCs w:val="24"/>
        </w:rPr>
      </w:pPr>
      <w:r>
        <w:rPr>
          <w:rFonts w:eastAsiaTheme="minorEastAsia"/>
          <w:color w:val="201F1E"/>
          <w:sz w:val="24"/>
          <w:szCs w:val="24"/>
        </w:rPr>
        <w:t>Begroting 2023 (toelichting door Eva)</w:t>
      </w:r>
      <w:r w:rsidR="00E16E5B">
        <w:rPr>
          <w:rFonts w:eastAsiaTheme="minorEastAsia"/>
          <w:color w:val="201F1E"/>
          <w:sz w:val="24"/>
          <w:szCs w:val="24"/>
        </w:rPr>
        <w:br/>
        <w:t xml:space="preserve">We komen qua leerlingaantal niet aan de prognose (123 </w:t>
      </w:r>
      <w:proofErr w:type="spellStart"/>
      <w:r w:rsidR="00E16E5B">
        <w:rPr>
          <w:rFonts w:eastAsiaTheme="minorEastAsia"/>
          <w:color w:val="201F1E"/>
          <w:sz w:val="24"/>
          <w:szCs w:val="24"/>
        </w:rPr>
        <w:t>vs</w:t>
      </w:r>
      <w:proofErr w:type="spellEnd"/>
      <w:r w:rsidR="00E16E5B">
        <w:rPr>
          <w:rFonts w:eastAsiaTheme="minorEastAsia"/>
          <w:color w:val="201F1E"/>
          <w:sz w:val="24"/>
          <w:szCs w:val="24"/>
        </w:rPr>
        <w:t xml:space="preserve"> 125). </w:t>
      </w:r>
      <w:r w:rsidR="00171F99">
        <w:rPr>
          <w:rFonts w:eastAsiaTheme="minorEastAsia"/>
          <w:color w:val="201F1E"/>
          <w:sz w:val="24"/>
          <w:szCs w:val="24"/>
        </w:rPr>
        <w:t>Eva heeft meer uitleg gegeven over de begroting en de prognose voor de komende jaren.</w:t>
      </w:r>
    </w:p>
    <w:p w14:paraId="7E9D7B0C" w14:textId="594BA31F" w:rsidR="00C76E5D" w:rsidRPr="00C76E5D" w:rsidRDefault="00C76E5D" w:rsidP="00C76E5D">
      <w:pPr>
        <w:pStyle w:val="Lijstalinea"/>
        <w:numPr>
          <w:ilvl w:val="0"/>
          <w:numId w:val="2"/>
        </w:numPr>
        <w:rPr>
          <w:rFonts w:eastAsiaTheme="minorEastAsia"/>
          <w:color w:val="201F1E"/>
          <w:sz w:val="24"/>
          <w:szCs w:val="24"/>
        </w:rPr>
      </w:pPr>
      <w:r w:rsidRPr="00C76E5D">
        <w:rPr>
          <w:rFonts w:eastAsiaTheme="minorEastAsia"/>
          <w:color w:val="201F1E"/>
          <w:sz w:val="24"/>
          <w:szCs w:val="24"/>
        </w:rPr>
        <w:lastRenderedPageBreak/>
        <w:t>Ter info</w:t>
      </w:r>
      <w:r w:rsidR="004F323A">
        <w:rPr>
          <w:rFonts w:eastAsiaTheme="minorEastAsia"/>
          <w:color w:val="201F1E"/>
          <w:sz w:val="24"/>
          <w:szCs w:val="24"/>
        </w:rPr>
        <w:t>rmatie</w:t>
      </w:r>
      <w:r w:rsidR="005653E7">
        <w:rPr>
          <w:rFonts w:eastAsiaTheme="minorEastAsia"/>
          <w:color w:val="201F1E"/>
          <w:sz w:val="24"/>
          <w:szCs w:val="24"/>
        </w:rPr>
        <w:t>: J</w:t>
      </w:r>
      <w:r w:rsidRPr="00C76E5D">
        <w:rPr>
          <w:rFonts w:eastAsiaTheme="minorEastAsia"/>
          <w:color w:val="201F1E"/>
          <w:sz w:val="24"/>
          <w:szCs w:val="24"/>
        </w:rPr>
        <w:t>aarverslag GMR (zie mail d.d. 28/12/2022)</w:t>
      </w:r>
      <w:r w:rsidR="004F323A">
        <w:rPr>
          <w:rFonts w:eastAsiaTheme="minorEastAsia"/>
          <w:color w:val="201F1E"/>
          <w:sz w:val="24"/>
          <w:szCs w:val="24"/>
        </w:rPr>
        <w:t xml:space="preserve">, </w:t>
      </w:r>
      <w:r w:rsidR="003A2155">
        <w:rPr>
          <w:rFonts w:eastAsiaTheme="minorEastAsia"/>
          <w:color w:val="201F1E"/>
          <w:sz w:val="24"/>
          <w:szCs w:val="24"/>
        </w:rPr>
        <w:t>Presentatie van de GMR avond</w:t>
      </w:r>
      <w:r w:rsidR="008849A4">
        <w:rPr>
          <w:rFonts w:eastAsiaTheme="minorEastAsia"/>
          <w:color w:val="201F1E"/>
          <w:sz w:val="24"/>
          <w:szCs w:val="24"/>
        </w:rPr>
        <w:t xml:space="preserve"> op 24 november</w:t>
      </w:r>
      <w:r w:rsidR="003A2155">
        <w:rPr>
          <w:rFonts w:eastAsiaTheme="minorEastAsia"/>
          <w:color w:val="201F1E"/>
          <w:sz w:val="24"/>
          <w:szCs w:val="24"/>
        </w:rPr>
        <w:t xml:space="preserve"> </w:t>
      </w:r>
      <w:r w:rsidR="003A2155" w:rsidRPr="003A2155">
        <w:rPr>
          <w:rFonts w:eastAsiaTheme="minorEastAsia"/>
          <w:color w:val="201F1E"/>
          <w:sz w:val="24"/>
          <w:szCs w:val="24"/>
        </w:rPr>
        <w:t xml:space="preserve">(zie mail d.d. </w:t>
      </w:r>
      <w:r w:rsidR="008849A4">
        <w:rPr>
          <w:rFonts w:eastAsiaTheme="minorEastAsia"/>
          <w:color w:val="201F1E"/>
          <w:sz w:val="24"/>
          <w:szCs w:val="24"/>
        </w:rPr>
        <w:t>5</w:t>
      </w:r>
      <w:r w:rsidR="003A2155" w:rsidRPr="003A2155">
        <w:rPr>
          <w:rFonts w:eastAsiaTheme="minorEastAsia"/>
          <w:color w:val="201F1E"/>
          <w:sz w:val="24"/>
          <w:szCs w:val="24"/>
        </w:rPr>
        <w:t>/12/2022)</w:t>
      </w:r>
      <w:r w:rsidR="004F323A">
        <w:rPr>
          <w:rFonts w:eastAsiaTheme="minorEastAsia"/>
          <w:color w:val="201F1E"/>
          <w:sz w:val="24"/>
          <w:szCs w:val="24"/>
        </w:rPr>
        <w:t xml:space="preserve"> en </w:t>
      </w:r>
      <w:r w:rsidR="004F323A" w:rsidRPr="004F323A">
        <w:rPr>
          <w:rFonts w:eastAsiaTheme="minorEastAsia"/>
          <w:color w:val="201F1E"/>
          <w:sz w:val="24"/>
          <w:szCs w:val="24"/>
        </w:rPr>
        <w:t xml:space="preserve">Verslagen GMR beschikbaar voor </w:t>
      </w:r>
      <w:proofErr w:type="spellStart"/>
      <w:r w:rsidR="004F323A" w:rsidRPr="004F323A">
        <w:rPr>
          <w:rFonts w:eastAsiaTheme="minorEastAsia"/>
          <w:color w:val="201F1E"/>
          <w:sz w:val="24"/>
          <w:szCs w:val="24"/>
        </w:rPr>
        <w:t>MR's</w:t>
      </w:r>
      <w:proofErr w:type="spellEnd"/>
      <w:r w:rsidR="004F323A">
        <w:rPr>
          <w:rFonts w:eastAsiaTheme="minorEastAsia"/>
          <w:color w:val="201F1E"/>
          <w:sz w:val="24"/>
          <w:szCs w:val="24"/>
        </w:rPr>
        <w:t xml:space="preserve"> (zie mail d.d. 26/11/2022)</w:t>
      </w:r>
    </w:p>
    <w:p w14:paraId="741DB5BB" w14:textId="0B4FD70B" w:rsidR="00C76E5D" w:rsidRDefault="00C76E5D" w:rsidP="00642442">
      <w:pPr>
        <w:pStyle w:val="Lijstalinea"/>
        <w:numPr>
          <w:ilvl w:val="0"/>
          <w:numId w:val="2"/>
        </w:numPr>
        <w:rPr>
          <w:rFonts w:eastAsiaTheme="minorEastAsia"/>
          <w:color w:val="201F1E"/>
          <w:sz w:val="24"/>
          <w:szCs w:val="24"/>
        </w:rPr>
      </w:pPr>
      <w:r>
        <w:rPr>
          <w:rFonts w:eastAsiaTheme="minorEastAsia"/>
          <w:color w:val="201F1E"/>
          <w:sz w:val="24"/>
          <w:szCs w:val="24"/>
        </w:rPr>
        <w:t>Ter info</w:t>
      </w:r>
      <w:r w:rsidR="005653E7">
        <w:rPr>
          <w:rFonts w:eastAsiaTheme="minorEastAsia"/>
          <w:color w:val="201F1E"/>
          <w:sz w:val="24"/>
          <w:szCs w:val="24"/>
        </w:rPr>
        <w:t>rmatie</w:t>
      </w:r>
      <w:r>
        <w:rPr>
          <w:rFonts w:eastAsiaTheme="minorEastAsia"/>
          <w:color w:val="201F1E"/>
          <w:sz w:val="24"/>
          <w:szCs w:val="24"/>
        </w:rPr>
        <w:t xml:space="preserve">: We ontvangen een </w:t>
      </w:r>
      <w:r w:rsidR="00A833A9">
        <w:rPr>
          <w:rFonts w:eastAsiaTheme="minorEastAsia"/>
          <w:color w:val="201F1E"/>
          <w:sz w:val="24"/>
          <w:szCs w:val="24"/>
        </w:rPr>
        <w:t>nieuwsbrief van CNV Academie m.b.t. medezeggenschap in de MTR mailbox.</w:t>
      </w:r>
    </w:p>
    <w:p w14:paraId="670B2D7B" w14:textId="5B679290" w:rsidR="006931D5" w:rsidRPr="00642442" w:rsidRDefault="005653E7" w:rsidP="00642442">
      <w:pPr>
        <w:pStyle w:val="Lijstalinea"/>
        <w:numPr>
          <w:ilvl w:val="0"/>
          <w:numId w:val="2"/>
        </w:numPr>
        <w:rPr>
          <w:rFonts w:eastAsiaTheme="minorEastAsia"/>
          <w:color w:val="201F1E"/>
          <w:sz w:val="24"/>
          <w:szCs w:val="24"/>
        </w:rPr>
      </w:pPr>
      <w:r>
        <w:rPr>
          <w:rFonts w:eastAsiaTheme="minorEastAsia"/>
          <w:color w:val="201F1E"/>
          <w:sz w:val="24"/>
          <w:szCs w:val="24"/>
        </w:rPr>
        <w:t>‘</w:t>
      </w:r>
      <w:r w:rsidR="006931D5">
        <w:rPr>
          <w:rFonts w:eastAsiaTheme="minorEastAsia"/>
          <w:color w:val="201F1E"/>
          <w:sz w:val="24"/>
          <w:szCs w:val="24"/>
        </w:rPr>
        <w:t>Wachtwoord alert</w:t>
      </w:r>
      <w:r>
        <w:rPr>
          <w:rFonts w:eastAsiaTheme="minorEastAsia"/>
          <w:color w:val="201F1E"/>
          <w:sz w:val="24"/>
          <w:szCs w:val="24"/>
        </w:rPr>
        <w:t>’</w:t>
      </w:r>
      <w:r w:rsidR="006931D5">
        <w:rPr>
          <w:rFonts w:eastAsiaTheme="minorEastAsia"/>
          <w:color w:val="201F1E"/>
          <w:sz w:val="24"/>
          <w:szCs w:val="24"/>
        </w:rPr>
        <w:t xml:space="preserve"> netwerkaccount Liemers Novum </w:t>
      </w:r>
      <w:r w:rsidR="00F84F9B">
        <w:rPr>
          <w:rFonts w:eastAsiaTheme="minorEastAsia"/>
          <w:color w:val="201F1E"/>
          <w:sz w:val="24"/>
          <w:szCs w:val="24"/>
        </w:rPr>
        <w:t>(</w:t>
      </w:r>
      <w:r w:rsidR="006931D5">
        <w:rPr>
          <w:rFonts w:eastAsiaTheme="minorEastAsia"/>
          <w:color w:val="201F1E"/>
          <w:sz w:val="24"/>
          <w:szCs w:val="24"/>
        </w:rPr>
        <w:t xml:space="preserve">zie mail d.d. </w:t>
      </w:r>
      <w:r w:rsidR="00F84F9B">
        <w:rPr>
          <w:rFonts w:eastAsiaTheme="minorEastAsia"/>
          <w:color w:val="201F1E"/>
          <w:sz w:val="24"/>
          <w:szCs w:val="24"/>
        </w:rPr>
        <w:t>04/12/2022)?</w:t>
      </w:r>
      <w:r w:rsidR="0063057D">
        <w:rPr>
          <w:rFonts w:eastAsiaTheme="minorEastAsia"/>
          <w:color w:val="201F1E"/>
          <w:sz w:val="24"/>
          <w:szCs w:val="24"/>
        </w:rPr>
        <w:br/>
        <w:t>Daphne bekijkt of ze het wachtwoord kan wijzigen.</w:t>
      </w:r>
    </w:p>
    <w:p w14:paraId="6871F0FE" w14:textId="77777777" w:rsidR="003337EF" w:rsidRDefault="003337EF" w:rsidP="00C82DA6">
      <w:pPr>
        <w:rPr>
          <w:rFonts w:eastAsiaTheme="minorEastAsia"/>
          <w:b/>
          <w:bCs/>
          <w:color w:val="201F1E"/>
          <w:sz w:val="24"/>
          <w:szCs w:val="24"/>
        </w:rPr>
      </w:pPr>
    </w:p>
    <w:p w14:paraId="35774C82" w14:textId="77777777" w:rsidR="003337EF" w:rsidRDefault="00C82DA6" w:rsidP="003337EF">
      <w:pPr>
        <w:rPr>
          <w:rFonts w:eastAsiaTheme="minorEastAsia"/>
          <w:color w:val="201F1E"/>
          <w:sz w:val="24"/>
          <w:szCs w:val="24"/>
        </w:rPr>
      </w:pPr>
      <w:r w:rsidRPr="0E3BDDF9">
        <w:rPr>
          <w:rFonts w:eastAsiaTheme="minorEastAsia"/>
          <w:b/>
          <w:bCs/>
          <w:color w:val="201F1E"/>
          <w:sz w:val="24"/>
          <w:szCs w:val="24"/>
        </w:rPr>
        <w:t>Humankind</w:t>
      </w:r>
      <w:r w:rsidRPr="0E3BDDF9">
        <w:rPr>
          <w:rFonts w:eastAsiaTheme="minorEastAsia"/>
          <w:color w:val="201F1E"/>
          <w:sz w:val="24"/>
          <w:szCs w:val="24"/>
        </w:rPr>
        <w:t xml:space="preserve"> specifieke punten</w:t>
      </w:r>
      <w:r>
        <w:rPr>
          <w:rFonts w:eastAsiaTheme="minorEastAsia"/>
          <w:color w:val="201F1E"/>
          <w:sz w:val="24"/>
          <w:szCs w:val="24"/>
        </w:rPr>
        <w:t xml:space="preserve"> </w:t>
      </w:r>
    </w:p>
    <w:p w14:paraId="656C51E5" w14:textId="74E11511" w:rsidR="00C82DA6" w:rsidRPr="0075504B" w:rsidRDefault="00AF4A4B" w:rsidP="003337EF">
      <w:pPr>
        <w:rPr>
          <w:rFonts w:eastAsiaTheme="minorEastAsia"/>
          <w:color w:val="201F1E"/>
          <w:sz w:val="24"/>
          <w:szCs w:val="24"/>
        </w:rPr>
      </w:pPr>
      <w:r>
        <w:rPr>
          <w:rFonts w:eastAsiaTheme="minorEastAsia"/>
          <w:color w:val="201F1E"/>
          <w:sz w:val="24"/>
          <w:szCs w:val="24"/>
        </w:rPr>
        <w:t>Openstand punt</w:t>
      </w:r>
      <w:r w:rsidRPr="00AF4A4B">
        <w:t xml:space="preserve"> </w:t>
      </w:r>
      <w:r w:rsidRPr="00AF4A4B">
        <w:rPr>
          <w:rFonts w:eastAsiaTheme="minorEastAsia"/>
          <w:color w:val="201F1E"/>
          <w:sz w:val="24"/>
          <w:szCs w:val="24"/>
        </w:rPr>
        <w:t>Marieke en Suzanne</w:t>
      </w:r>
      <w:r>
        <w:rPr>
          <w:rFonts w:eastAsiaTheme="minorEastAsia"/>
          <w:color w:val="201F1E"/>
          <w:sz w:val="24"/>
          <w:szCs w:val="24"/>
        </w:rPr>
        <w:t>: W</w:t>
      </w:r>
      <w:r w:rsidR="00C82DA6">
        <w:rPr>
          <w:rFonts w:eastAsiaTheme="minorEastAsia"/>
          <w:color w:val="201F1E"/>
          <w:sz w:val="24"/>
          <w:szCs w:val="24"/>
        </w:rPr>
        <w:t xml:space="preserve">erven IKC lid vanuit POV/BSO ouders </w:t>
      </w:r>
    </w:p>
    <w:p w14:paraId="6009EE68" w14:textId="1CA955C0" w:rsidR="3059D346" w:rsidRDefault="3059D346" w:rsidP="3059D346">
      <w:pPr>
        <w:rPr>
          <w:rFonts w:eastAsiaTheme="minorEastAsia"/>
          <w:color w:val="201F1E"/>
          <w:sz w:val="24"/>
          <w:szCs w:val="24"/>
        </w:rPr>
      </w:pPr>
    </w:p>
    <w:p w14:paraId="277E4A23" w14:textId="2E23AD5B" w:rsidR="00EB4B7A" w:rsidRDefault="7BE6CC44" w:rsidP="00583837">
      <w:pPr>
        <w:pStyle w:val="Lijstalinea"/>
        <w:numPr>
          <w:ilvl w:val="0"/>
          <w:numId w:val="1"/>
        </w:numPr>
        <w:rPr>
          <w:rFonts w:eastAsiaTheme="minorEastAsia"/>
          <w:color w:val="201F1E"/>
          <w:sz w:val="24"/>
          <w:szCs w:val="24"/>
        </w:rPr>
      </w:pPr>
      <w:r w:rsidRPr="00583837">
        <w:rPr>
          <w:rFonts w:eastAsiaTheme="minorEastAsia"/>
          <w:color w:val="201F1E"/>
          <w:sz w:val="24"/>
          <w:szCs w:val="24"/>
        </w:rPr>
        <w:t>A</w:t>
      </w:r>
      <w:r w:rsidR="27A7BBEC" w:rsidRPr="00583837">
        <w:rPr>
          <w:rFonts w:eastAsiaTheme="minorEastAsia"/>
          <w:color w:val="201F1E"/>
          <w:sz w:val="24"/>
          <w:szCs w:val="24"/>
        </w:rPr>
        <w:t>fsluiting</w:t>
      </w:r>
      <w:r w:rsidR="00D8063E">
        <w:rPr>
          <w:rFonts w:eastAsiaTheme="minorEastAsia"/>
          <w:color w:val="201F1E"/>
          <w:sz w:val="24"/>
          <w:szCs w:val="24"/>
        </w:rPr>
        <w:br/>
      </w:r>
      <w:r w:rsidR="00D8063E">
        <w:rPr>
          <w:rFonts w:eastAsiaTheme="minorEastAsia"/>
          <w:color w:val="201F1E"/>
          <w:sz w:val="24"/>
          <w:szCs w:val="24"/>
        </w:rPr>
        <w:br/>
      </w:r>
      <w:r w:rsidR="00D8063E">
        <w:rPr>
          <w:rFonts w:eastAsiaTheme="minorEastAsia"/>
          <w:color w:val="201F1E"/>
          <w:sz w:val="24"/>
          <w:szCs w:val="24"/>
        </w:rPr>
        <w:br/>
      </w:r>
    </w:p>
    <w:tbl>
      <w:tblPr>
        <w:tblStyle w:val="Tabelraster"/>
        <w:tblW w:w="0" w:type="auto"/>
        <w:tblLook w:val="04A0" w:firstRow="1" w:lastRow="0" w:firstColumn="1" w:lastColumn="0" w:noHBand="0" w:noVBand="1"/>
      </w:tblPr>
      <w:tblGrid>
        <w:gridCol w:w="7650"/>
        <w:gridCol w:w="2806"/>
      </w:tblGrid>
      <w:tr w:rsidR="00D8063E" w:rsidRPr="0063057D" w14:paraId="21254351" w14:textId="77777777" w:rsidTr="00D8063E">
        <w:tc>
          <w:tcPr>
            <w:tcW w:w="7650" w:type="dxa"/>
          </w:tcPr>
          <w:p w14:paraId="446DF95D" w14:textId="6AA1974D" w:rsidR="00D8063E" w:rsidRPr="0063057D" w:rsidRDefault="00D8063E" w:rsidP="00D8063E">
            <w:pPr>
              <w:rPr>
                <w:rFonts w:eastAsiaTheme="minorEastAsia"/>
                <w:b/>
                <w:bCs/>
                <w:color w:val="201F1E"/>
                <w:sz w:val="24"/>
                <w:szCs w:val="24"/>
              </w:rPr>
            </w:pPr>
            <w:r w:rsidRPr="0063057D">
              <w:rPr>
                <w:rFonts w:eastAsiaTheme="minorEastAsia"/>
                <w:b/>
                <w:bCs/>
                <w:color w:val="201F1E"/>
                <w:sz w:val="24"/>
                <w:szCs w:val="24"/>
              </w:rPr>
              <w:t>Actiepunt</w:t>
            </w:r>
          </w:p>
        </w:tc>
        <w:tc>
          <w:tcPr>
            <w:tcW w:w="2806" w:type="dxa"/>
          </w:tcPr>
          <w:p w14:paraId="4A044704" w14:textId="1FEB2DA9" w:rsidR="00D8063E" w:rsidRPr="0063057D" w:rsidRDefault="00D8063E" w:rsidP="00D8063E">
            <w:pPr>
              <w:rPr>
                <w:rFonts w:eastAsiaTheme="minorEastAsia"/>
                <w:b/>
                <w:bCs/>
                <w:color w:val="201F1E"/>
                <w:sz w:val="24"/>
                <w:szCs w:val="24"/>
              </w:rPr>
            </w:pPr>
            <w:r w:rsidRPr="0063057D">
              <w:rPr>
                <w:rFonts w:eastAsiaTheme="minorEastAsia"/>
                <w:b/>
                <w:bCs/>
                <w:color w:val="201F1E"/>
                <w:sz w:val="24"/>
                <w:szCs w:val="24"/>
              </w:rPr>
              <w:t>Wie pakt het op?</w:t>
            </w:r>
          </w:p>
        </w:tc>
      </w:tr>
      <w:tr w:rsidR="00D8063E" w14:paraId="4D5C08A6" w14:textId="77777777" w:rsidTr="00D8063E">
        <w:tc>
          <w:tcPr>
            <w:tcW w:w="7650" w:type="dxa"/>
          </w:tcPr>
          <w:p w14:paraId="2D942C41" w14:textId="47E84765" w:rsidR="00D8063E" w:rsidRDefault="00D8063E" w:rsidP="00D8063E">
            <w:pPr>
              <w:rPr>
                <w:rFonts w:eastAsiaTheme="minorEastAsia"/>
                <w:color w:val="201F1E"/>
                <w:sz w:val="24"/>
                <w:szCs w:val="24"/>
              </w:rPr>
            </w:pPr>
            <w:r>
              <w:rPr>
                <w:rFonts w:eastAsiaTheme="minorEastAsia"/>
                <w:color w:val="201F1E"/>
                <w:sz w:val="24"/>
                <w:szCs w:val="24"/>
              </w:rPr>
              <w:t>Vraag: Sturen we de notulen door naar de GMR? -&gt; Parkeren.</w:t>
            </w:r>
            <w:r>
              <w:rPr>
                <w:rFonts w:eastAsiaTheme="minorEastAsia"/>
                <w:color w:val="201F1E"/>
                <w:sz w:val="24"/>
                <w:szCs w:val="24"/>
              </w:rPr>
              <w:t xml:space="preserve"> -&gt; Contact leggen met onze </w:t>
            </w:r>
            <w:r>
              <w:rPr>
                <w:rFonts w:eastAsiaTheme="minorEastAsia"/>
                <w:color w:val="201F1E"/>
                <w:sz w:val="24"/>
                <w:szCs w:val="24"/>
              </w:rPr>
              <w:t>contactpersoon van de GMR om ons als MR voor te stellen en de vraag te stellen.</w:t>
            </w:r>
          </w:p>
        </w:tc>
        <w:tc>
          <w:tcPr>
            <w:tcW w:w="2806" w:type="dxa"/>
          </w:tcPr>
          <w:p w14:paraId="28728B70" w14:textId="27AD6D27" w:rsidR="00D8063E" w:rsidRDefault="00D8063E" w:rsidP="00D8063E">
            <w:pPr>
              <w:rPr>
                <w:rFonts w:eastAsiaTheme="minorEastAsia"/>
                <w:color w:val="201F1E"/>
                <w:sz w:val="24"/>
                <w:szCs w:val="24"/>
              </w:rPr>
            </w:pPr>
            <w:r>
              <w:rPr>
                <w:rFonts w:eastAsiaTheme="minorEastAsia"/>
                <w:color w:val="201F1E"/>
                <w:sz w:val="24"/>
                <w:szCs w:val="24"/>
              </w:rPr>
              <w:t>Marieke</w:t>
            </w:r>
          </w:p>
        </w:tc>
      </w:tr>
      <w:tr w:rsidR="00D8063E" w14:paraId="66D7D5CF" w14:textId="77777777" w:rsidTr="00D8063E">
        <w:tc>
          <w:tcPr>
            <w:tcW w:w="7650" w:type="dxa"/>
          </w:tcPr>
          <w:p w14:paraId="5255C1A1" w14:textId="17CDD145" w:rsidR="00D8063E" w:rsidRDefault="00D8063E" w:rsidP="00D8063E">
            <w:pPr>
              <w:rPr>
                <w:rFonts w:eastAsiaTheme="minorEastAsia"/>
                <w:color w:val="201F1E"/>
                <w:sz w:val="24"/>
                <w:szCs w:val="24"/>
              </w:rPr>
            </w:pPr>
            <w:r>
              <w:rPr>
                <w:rFonts w:eastAsiaTheme="minorEastAsia"/>
                <w:color w:val="201F1E"/>
                <w:sz w:val="24"/>
                <w:szCs w:val="24"/>
              </w:rPr>
              <w:t>FRN MR map is niet meer bereikbaar met MR account.</w:t>
            </w:r>
          </w:p>
        </w:tc>
        <w:tc>
          <w:tcPr>
            <w:tcW w:w="2806" w:type="dxa"/>
          </w:tcPr>
          <w:p w14:paraId="3EF20C8A" w14:textId="1C5E2E81" w:rsidR="00D8063E" w:rsidRDefault="00D8063E" w:rsidP="00D8063E">
            <w:pPr>
              <w:rPr>
                <w:rFonts w:eastAsiaTheme="minorEastAsia"/>
                <w:color w:val="201F1E"/>
                <w:sz w:val="24"/>
                <w:szCs w:val="24"/>
              </w:rPr>
            </w:pPr>
            <w:r>
              <w:rPr>
                <w:rFonts w:eastAsiaTheme="minorEastAsia"/>
                <w:color w:val="201F1E"/>
                <w:sz w:val="24"/>
                <w:szCs w:val="24"/>
              </w:rPr>
              <w:t>Daphne</w:t>
            </w:r>
          </w:p>
        </w:tc>
      </w:tr>
      <w:tr w:rsidR="00D8063E" w14:paraId="26CCFE03" w14:textId="77777777" w:rsidTr="00D8063E">
        <w:tc>
          <w:tcPr>
            <w:tcW w:w="7650" w:type="dxa"/>
          </w:tcPr>
          <w:p w14:paraId="41BA1E3F" w14:textId="21D5643C" w:rsidR="00D8063E" w:rsidRDefault="00D8063E" w:rsidP="00D8063E">
            <w:pPr>
              <w:rPr>
                <w:rFonts w:eastAsiaTheme="minorEastAsia"/>
                <w:color w:val="201F1E"/>
                <w:sz w:val="24"/>
                <w:szCs w:val="24"/>
              </w:rPr>
            </w:pPr>
            <w:r>
              <w:rPr>
                <w:rFonts w:eastAsiaTheme="minorEastAsia"/>
                <w:color w:val="201F1E"/>
                <w:sz w:val="24"/>
                <w:szCs w:val="24"/>
              </w:rPr>
              <w:t>Notulen MR met terugwerkende kracht op de website plaatsen.</w:t>
            </w:r>
          </w:p>
        </w:tc>
        <w:tc>
          <w:tcPr>
            <w:tcW w:w="2806" w:type="dxa"/>
          </w:tcPr>
          <w:p w14:paraId="1C27329A" w14:textId="35AEBBD8" w:rsidR="00D8063E" w:rsidRDefault="00D8063E" w:rsidP="00D8063E">
            <w:pPr>
              <w:rPr>
                <w:rFonts w:eastAsiaTheme="minorEastAsia"/>
                <w:color w:val="201F1E"/>
                <w:sz w:val="24"/>
                <w:szCs w:val="24"/>
              </w:rPr>
            </w:pPr>
            <w:r>
              <w:rPr>
                <w:rFonts w:eastAsiaTheme="minorEastAsia"/>
                <w:color w:val="201F1E"/>
                <w:sz w:val="24"/>
                <w:szCs w:val="24"/>
              </w:rPr>
              <w:t>Daphne</w:t>
            </w:r>
          </w:p>
        </w:tc>
      </w:tr>
      <w:tr w:rsidR="00D8063E" w14:paraId="7E9833AC" w14:textId="77777777" w:rsidTr="00D8063E">
        <w:tc>
          <w:tcPr>
            <w:tcW w:w="7650" w:type="dxa"/>
          </w:tcPr>
          <w:p w14:paraId="63C8FF33" w14:textId="58BDD519" w:rsidR="00D8063E" w:rsidRDefault="00D8063E" w:rsidP="00D8063E">
            <w:pPr>
              <w:rPr>
                <w:rFonts w:eastAsiaTheme="minorEastAsia"/>
                <w:color w:val="201F1E"/>
                <w:sz w:val="24"/>
                <w:szCs w:val="24"/>
              </w:rPr>
            </w:pPr>
            <w:r>
              <w:rPr>
                <w:rFonts w:eastAsiaTheme="minorEastAsia"/>
                <w:color w:val="201F1E"/>
                <w:sz w:val="24"/>
                <w:szCs w:val="24"/>
              </w:rPr>
              <w:t>Wanneer kunnen we het beste de kinderraad uitnodigen?</w:t>
            </w:r>
            <w:r w:rsidR="00E13D7A">
              <w:rPr>
                <w:rFonts w:eastAsiaTheme="minorEastAsia"/>
                <w:color w:val="201F1E"/>
                <w:sz w:val="24"/>
                <w:szCs w:val="24"/>
              </w:rPr>
              <w:t xml:space="preserve"> -&gt; Een keer op vrijdag, doen we dat dit schooljaar of volgend schooljaar?</w:t>
            </w:r>
          </w:p>
        </w:tc>
        <w:tc>
          <w:tcPr>
            <w:tcW w:w="2806" w:type="dxa"/>
          </w:tcPr>
          <w:p w14:paraId="30F33DD7" w14:textId="3889206F" w:rsidR="00D8063E" w:rsidRDefault="00D8063E" w:rsidP="00D8063E">
            <w:pPr>
              <w:rPr>
                <w:rFonts w:eastAsiaTheme="minorEastAsia"/>
                <w:color w:val="201F1E"/>
                <w:sz w:val="24"/>
                <w:szCs w:val="24"/>
              </w:rPr>
            </w:pPr>
            <w:r>
              <w:rPr>
                <w:rFonts w:eastAsiaTheme="minorEastAsia"/>
                <w:color w:val="201F1E"/>
                <w:sz w:val="24"/>
                <w:szCs w:val="24"/>
              </w:rPr>
              <w:t>MR + Eva</w:t>
            </w:r>
          </w:p>
        </w:tc>
      </w:tr>
      <w:tr w:rsidR="00D8063E" w14:paraId="63A17342" w14:textId="77777777" w:rsidTr="00D8063E">
        <w:tc>
          <w:tcPr>
            <w:tcW w:w="7650" w:type="dxa"/>
          </w:tcPr>
          <w:p w14:paraId="569FD95E" w14:textId="333D1853" w:rsidR="00D8063E" w:rsidRDefault="0063057D" w:rsidP="00D8063E">
            <w:pPr>
              <w:rPr>
                <w:rFonts w:eastAsiaTheme="minorEastAsia"/>
                <w:color w:val="201F1E"/>
                <w:sz w:val="24"/>
                <w:szCs w:val="24"/>
              </w:rPr>
            </w:pPr>
            <w:r>
              <w:rPr>
                <w:rFonts w:eastAsiaTheme="minorEastAsia"/>
                <w:color w:val="201F1E"/>
                <w:sz w:val="24"/>
                <w:szCs w:val="24"/>
              </w:rPr>
              <w:t>S</w:t>
            </w:r>
            <w:r w:rsidRPr="00296A2F">
              <w:rPr>
                <w:rFonts w:eastAsiaTheme="minorEastAsia"/>
                <w:color w:val="201F1E"/>
                <w:sz w:val="24"/>
                <w:szCs w:val="24"/>
              </w:rPr>
              <w:t xml:space="preserve">choolveiligheidsplan en het </w:t>
            </w:r>
            <w:r>
              <w:rPr>
                <w:rFonts w:eastAsiaTheme="minorEastAsia"/>
                <w:color w:val="201F1E"/>
                <w:sz w:val="24"/>
                <w:szCs w:val="24"/>
              </w:rPr>
              <w:t>G</w:t>
            </w:r>
            <w:r w:rsidRPr="00296A2F">
              <w:rPr>
                <w:rFonts w:eastAsiaTheme="minorEastAsia"/>
                <w:color w:val="201F1E"/>
                <w:sz w:val="24"/>
                <w:szCs w:val="24"/>
              </w:rPr>
              <w:t>edragsprotocol (antipestprotocol)</w:t>
            </w:r>
            <w:r>
              <w:rPr>
                <w:rFonts w:eastAsiaTheme="minorEastAsia"/>
                <w:color w:val="201F1E"/>
                <w:sz w:val="24"/>
                <w:szCs w:val="24"/>
              </w:rPr>
              <w:t xml:space="preserve"> </w:t>
            </w:r>
            <w:r w:rsidR="00CF534B">
              <w:rPr>
                <w:rFonts w:eastAsiaTheme="minorEastAsia"/>
                <w:color w:val="201F1E"/>
                <w:sz w:val="24"/>
                <w:szCs w:val="24"/>
              </w:rPr>
              <w:t xml:space="preserve">en Leidinggeven IKC </w:t>
            </w:r>
            <w:r>
              <w:rPr>
                <w:rFonts w:eastAsiaTheme="minorEastAsia"/>
                <w:color w:val="201F1E"/>
                <w:sz w:val="24"/>
                <w:szCs w:val="24"/>
              </w:rPr>
              <w:t>-&gt; op de volgende agenda</w:t>
            </w:r>
          </w:p>
        </w:tc>
        <w:tc>
          <w:tcPr>
            <w:tcW w:w="2806" w:type="dxa"/>
          </w:tcPr>
          <w:p w14:paraId="4D62D565" w14:textId="377CBD47" w:rsidR="00D8063E" w:rsidRDefault="0063057D" w:rsidP="00D8063E">
            <w:pPr>
              <w:rPr>
                <w:rFonts w:eastAsiaTheme="minorEastAsia"/>
                <w:color w:val="201F1E"/>
                <w:sz w:val="24"/>
                <w:szCs w:val="24"/>
              </w:rPr>
            </w:pPr>
            <w:r>
              <w:rPr>
                <w:rFonts w:eastAsiaTheme="minorEastAsia"/>
                <w:color w:val="201F1E"/>
                <w:sz w:val="24"/>
                <w:szCs w:val="24"/>
              </w:rPr>
              <w:t>Marieke</w:t>
            </w:r>
          </w:p>
        </w:tc>
      </w:tr>
      <w:tr w:rsidR="00E13D7A" w14:paraId="0B067540" w14:textId="77777777" w:rsidTr="00D8063E">
        <w:tc>
          <w:tcPr>
            <w:tcW w:w="7650" w:type="dxa"/>
          </w:tcPr>
          <w:p w14:paraId="5901A864" w14:textId="6B964223" w:rsidR="00E13D7A" w:rsidRDefault="00E13D7A" w:rsidP="00D8063E">
            <w:pPr>
              <w:rPr>
                <w:rFonts w:eastAsiaTheme="minorEastAsia"/>
                <w:color w:val="201F1E"/>
                <w:sz w:val="24"/>
                <w:szCs w:val="24"/>
              </w:rPr>
            </w:pPr>
            <w:r>
              <w:rPr>
                <w:rFonts w:eastAsiaTheme="minorEastAsia"/>
                <w:color w:val="201F1E"/>
                <w:sz w:val="24"/>
                <w:szCs w:val="24"/>
              </w:rPr>
              <w:t>Werven IKC lid -&gt; Monique &amp; Kirsten vragen en/of stukje in nieuwsbrief</w:t>
            </w:r>
          </w:p>
        </w:tc>
        <w:tc>
          <w:tcPr>
            <w:tcW w:w="2806" w:type="dxa"/>
          </w:tcPr>
          <w:p w14:paraId="2FA5E9C8" w14:textId="3FCC962A" w:rsidR="00E13D7A" w:rsidRDefault="00E13D7A" w:rsidP="00D8063E">
            <w:pPr>
              <w:rPr>
                <w:rFonts w:eastAsiaTheme="minorEastAsia"/>
                <w:color w:val="201F1E"/>
                <w:sz w:val="24"/>
                <w:szCs w:val="24"/>
              </w:rPr>
            </w:pPr>
            <w:r>
              <w:rPr>
                <w:rFonts w:eastAsiaTheme="minorEastAsia"/>
                <w:color w:val="201F1E"/>
                <w:sz w:val="24"/>
                <w:szCs w:val="24"/>
              </w:rPr>
              <w:t>Marieke + Eva + Monique + Kirsten</w:t>
            </w:r>
          </w:p>
        </w:tc>
      </w:tr>
    </w:tbl>
    <w:p w14:paraId="2D76EE6F" w14:textId="0DD058F3" w:rsidR="00D8063E" w:rsidRPr="00D8063E" w:rsidRDefault="00D8063E" w:rsidP="00D8063E">
      <w:pPr>
        <w:rPr>
          <w:rFonts w:eastAsiaTheme="minorEastAsia"/>
          <w:color w:val="201F1E"/>
          <w:sz w:val="24"/>
          <w:szCs w:val="24"/>
        </w:rPr>
      </w:pPr>
    </w:p>
    <w:sectPr w:rsidR="00D8063E" w:rsidRPr="00D806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B4E7"/>
    <w:multiLevelType w:val="hybridMultilevel"/>
    <w:tmpl w:val="87F8A036"/>
    <w:lvl w:ilvl="0" w:tplc="B0F08680">
      <w:start w:val="1"/>
      <w:numFmt w:val="bullet"/>
      <w:lvlText w:val="o"/>
      <w:lvlJc w:val="left"/>
      <w:pPr>
        <w:ind w:left="720" w:hanging="360"/>
      </w:pPr>
      <w:rPr>
        <w:rFonts w:ascii="Courier New" w:hAnsi="Courier New" w:hint="default"/>
      </w:rPr>
    </w:lvl>
    <w:lvl w:ilvl="1" w:tplc="4E9E7F38">
      <w:start w:val="1"/>
      <w:numFmt w:val="bullet"/>
      <w:lvlText w:val="o"/>
      <w:lvlJc w:val="left"/>
      <w:pPr>
        <w:ind w:left="1440" w:hanging="360"/>
      </w:pPr>
      <w:rPr>
        <w:rFonts w:ascii="Courier New" w:hAnsi="Courier New" w:hint="default"/>
      </w:rPr>
    </w:lvl>
    <w:lvl w:ilvl="2" w:tplc="F306B004">
      <w:start w:val="1"/>
      <w:numFmt w:val="bullet"/>
      <w:lvlText w:val=""/>
      <w:lvlJc w:val="left"/>
      <w:pPr>
        <w:ind w:left="2160" w:hanging="360"/>
      </w:pPr>
      <w:rPr>
        <w:rFonts w:ascii="Wingdings" w:hAnsi="Wingdings" w:hint="default"/>
      </w:rPr>
    </w:lvl>
    <w:lvl w:ilvl="3" w:tplc="33743E54">
      <w:start w:val="1"/>
      <w:numFmt w:val="bullet"/>
      <w:lvlText w:val=""/>
      <w:lvlJc w:val="left"/>
      <w:pPr>
        <w:ind w:left="2880" w:hanging="360"/>
      </w:pPr>
      <w:rPr>
        <w:rFonts w:ascii="Symbol" w:hAnsi="Symbol" w:hint="default"/>
      </w:rPr>
    </w:lvl>
    <w:lvl w:ilvl="4" w:tplc="8DEAD9C0">
      <w:start w:val="1"/>
      <w:numFmt w:val="bullet"/>
      <w:lvlText w:val="o"/>
      <w:lvlJc w:val="left"/>
      <w:pPr>
        <w:ind w:left="3600" w:hanging="360"/>
      </w:pPr>
      <w:rPr>
        <w:rFonts w:ascii="Courier New" w:hAnsi="Courier New" w:hint="default"/>
      </w:rPr>
    </w:lvl>
    <w:lvl w:ilvl="5" w:tplc="20C6D7EC">
      <w:start w:val="1"/>
      <w:numFmt w:val="bullet"/>
      <w:lvlText w:val=""/>
      <w:lvlJc w:val="left"/>
      <w:pPr>
        <w:ind w:left="4320" w:hanging="360"/>
      </w:pPr>
      <w:rPr>
        <w:rFonts w:ascii="Wingdings" w:hAnsi="Wingdings" w:hint="default"/>
      </w:rPr>
    </w:lvl>
    <w:lvl w:ilvl="6" w:tplc="0EA4220C">
      <w:start w:val="1"/>
      <w:numFmt w:val="bullet"/>
      <w:lvlText w:val=""/>
      <w:lvlJc w:val="left"/>
      <w:pPr>
        <w:ind w:left="5040" w:hanging="360"/>
      </w:pPr>
      <w:rPr>
        <w:rFonts w:ascii="Symbol" w:hAnsi="Symbol" w:hint="default"/>
      </w:rPr>
    </w:lvl>
    <w:lvl w:ilvl="7" w:tplc="9ECEDDE8">
      <w:start w:val="1"/>
      <w:numFmt w:val="bullet"/>
      <w:lvlText w:val="o"/>
      <w:lvlJc w:val="left"/>
      <w:pPr>
        <w:ind w:left="5760" w:hanging="360"/>
      </w:pPr>
      <w:rPr>
        <w:rFonts w:ascii="Courier New" w:hAnsi="Courier New" w:hint="default"/>
      </w:rPr>
    </w:lvl>
    <w:lvl w:ilvl="8" w:tplc="ABA6B0CE">
      <w:start w:val="1"/>
      <w:numFmt w:val="bullet"/>
      <w:lvlText w:val=""/>
      <w:lvlJc w:val="left"/>
      <w:pPr>
        <w:ind w:left="6480" w:hanging="360"/>
      </w:pPr>
      <w:rPr>
        <w:rFonts w:ascii="Wingdings" w:hAnsi="Wingdings" w:hint="default"/>
      </w:rPr>
    </w:lvl>
  </w:abstractNum>
  <w:abstractNum w:abstractNumId="1" w15:restartNumberingAfterBreak="0">
    <w:nsid w:val="226A5889"/>
    <w:multiLevelType w:val="hybridMultilevel"/>
    <w:tmpl w:val="7D2A40BC"/>
    <w:lvl w:ilvl="0" w:tplc="C9BCED8C">
      <w:start w:val="1"/>
      <w:numFmt w:val="bullet"/>
      <w:lvlText w:val=""/>
      <w:lvlJc w:val="left"/>
      <w:pPr>
        <w:ind w:left="720" w:hanging="360"/>
      </w:pPr>
      <w:rPr>
        <w:rFonts w:ascii="Symbol" w:hAnsi="Symbol" w:hint="default"/>
      </w:rPr>
    </w:lvl>
    <w:lvl w:ilvl="1" w:tplc="93802CDE">
      <w:start w:val="1"/>
      <w:numFmt w:val="bullet"/>
      <w:lvlText w:val="o"/>
      <w:lvlJc w:val="left"/>
      <w:pPr>
        <w:ind w:left="1440" w:hanging="360"/>
      </w:pPr>
      <w:rPr>
        <w:rFonts w:ascii="Courier New" w:hAnsi="Courier New" w:hint="default"/>
      </w:rPr>
    </w:lvl>
    <w:lvl w:ilvl="2" w:tplc="CD8611F6">
      <w:start w:val="1"/>
      <w:numFmt w:val="bullet"/>
      <w:lvlText w:val=""/>
      <w:lvlJc w:val="left"/>
      <w:pPr>
        <w:ind w:left="2160" w:hanging="360"/>
      </w:pPr>
      <w:rPr>
        <w:rFonts w:ascii="Wingdings" w:hAnsi="Wingdings" w:hint="default"/>
      </w:rPr>
    </w:lvl>
    <w:lvl w:ilvl="3" w:tplc="819CB5EC">
      <w:start w:val="1"/>
      <w:numFmt w:val="bullet"/>
      <w:lvlText w:val=""/>
      <w:lvlJc w:val="left"/>
      <w:pPr>
        <w:ind w:left="2880" w:hanging="360"/>
      </w:pPr>
      <w:rPr>
        <w:rFonts w:ascii="Symbol" w:hAnsi="Symbol" w:hint="default"/>
      </w:rPr>
    </w:lvl>
    <w:lvl w:ilvl="4" w:tplc="AD1EE444">
      <w:start w:val="1"/>
      <w:numFmt w:val="bullet"/>
      <w:lvlText w:val="o"/>
      <w:lvlJc w:val="left"/>
      <w:pPr>
        <w:ind w:left="3600" w:hanging="360"/>
      </w:pPr>
      <w:rPr>
        <w:rFonts w:ascii="Courier New" w:hAnsi="Courier New" w:hint="default"/>
      </w:rPr>
    </w:lvl>
    <w:lvl w:ilvl="5" w:tplc="8B5EFA0E">
      <w:start w:val="1"/>
      <w:numFmt w:val="bullet"/>
      <w:lvlText w:val=""/>
      <w:lvlJc w:val="left"/>
      <w:pPr>
        <w:ind w:left="4320" w:hanging="360"/>
      </w:pPr>
      <w:rPr>
        <w:rFonts w:ascii="Wingdings" w:hAnsi="Wingdings" w:hint="default"/>
      </w:rPr>
    </w:lvl>
    <w:lvl w:ilvl="6" w:tplc="B868DF30">
      <w:start w:val="1"/>
      <w:numFmt w:val="bullet"/>
      <w:lvlText w:val=""/>
      <w:lvlJc w:val="left"/>
      <w:pPr>
        <w:ind w:left="5040" w:hanging="360"/>
      </w:pPr>
      <w:rPr>
        <w:rFonts w:ascii="Symbol" w:hAnsi="Symbol" w:hint="default"/>
      </w:rPr>
    </w:lvl>
    <w:lvl w:ilvl="7" w:tplc="E098CAC2">
      <w:start w:val="1"/>
      <w:numFmt w:val="bullet"/>
      <w:lvlText w:val="o"/>
      <w:lvlJc w:val="left"/>
      <w:pPr>
        <w:ind w:left="5760" w:hanging="360"/>
      </w:pPr>
      <w:rPr>
        <w:rFonts w:ascii="Courier New" w:hAnsi="Courier New" w:hint="default"/>
      </w:rPr>
    </w:lvl>
    <w:lvl w:ilvl="8" w:tplc="31B2EF86">
      <w:start w:val="1"/>
      <w:numFmt w:val="bullet"/>
      <w:lvlText w:val=""/>
      <w:lvlJc w:val="left"/>
      <w:pPr>
        <w:ind w:left="6480" w:hanging="360"/>
      </w:pPr>
      <w:rPr>
        <w:rFonts w:ascii="Wingdings" w:hAnsi="Wingdings" w:hint="default"/>
      </w:rPr>
    </w:lvl>
  </w:abstractNum>
  <w:abstractNum w:abstractNumId="2" w15:restartNumberingAfterBreak="0">
    <w:nsid w:val="2C631950"/>
    <w:multiLevelType w:val="hybridMultilevel"/>
    <w:tmpl w:val="29F852EC"/>
    <w:lvl w:ilvl="0" w:tplc="F320987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C99D36"/>
    <w:multiLevelType w:val="hybridMultilevel"/>
    <w:tmpl w:val="4BA8D2F2"/>
    <w:lvl w:ilvl="0" w:tplc="41687DDA">
      <w:start w:val="1"/>
      <w:numFmt w:val="bullet"/>
      <w:lvlText w:val=""/>
      <w:lvlJc w:val="left"/>
      <w:pPr>
        <w:ind w:left="720" w:hanging="360"/>
      </w:pPr>
      <w:rPr>
        <w:rFonts w:ascii="Symbol" w:hAnsi="Symbol" w:hint="default"/>
      </w:rPr>
    </w:lvl>
    <w:lvl w:ilvl="1" w:tplc="9A2C32BE">
      <w:start w:val="1"/>
      <w:numFmt w:val="bullet"/>
      <w:lvlText w:val="o"/>
      <w:lvlJc w:val="left"/>
      <w:pPr>
        <w:ind w:left="1440" w:hanging="360"/>
      </w:pPr>
      <w:rPr>
        <w:rFonts w:ascii="Courier New" w:hAnsi="Courier New" w:hint="default"/>
      </w:rPr>
    </w:lvl>
    <w:lvl w:ilvl="2" w:tplc="F2A08066">
      <w:start w:val="1"/>
      <w:numFmt w:val="bullet"/>
      <w:lvlText w:val=""/>
      <w:lvlJc w:val="left"/>
      <w:pPr>
        <w:ind w:left="2160" w:hanging="360"/>
      </w:pPr>
      <w:rPr>
        <w:rFonts w:ascii="Wingdings" w:hAnsi="Wingdings" w:hint="default"/>
      </w:rPr>
    </w:lvl>
    <w:lvl w:ilvl="3" w:tplc="622C93BC">
      <w:start w:val="1"/>
      <w:numFmt w:val="bullet"/>
      <w:lvlText w:val=""/>
      <w:lvlJc w:val="left"/>
      <w:pPr>
        <w:ind w:left="2880" w:hanging="360"/>
      </w:pPr>
      <w:rPr>
        <w:rFonts w:ascii="Symbol" w:hAnsi="Symbol" w:hint="default"/>
      </w:rPr>
    </w:lvl>
    <w:lvl w:ilvl="4" w:tplc="F8AC776E">
      <w:start w:val="1"/>
      <w:numFmt w:val="bullet"/>
      <w:lvlText w:val="o"/>
      <w:lvlJc w:val="left"/>
      <w:pPr>
        <w:ind w:left="3600" w:hanging="360"/>
      </w:pPr>
      <w:rPr>
        <w:rFonts w:ascii="Courier New" w:hAnsi="Courier New" w:hint="default"/>
      </w:rPr>
    </w:lvl>
    <w:lvl w:ilvl="5" w:tplc="57D27320">
      <w:start w:val="1"/>
      <w:numFmt w:val="bullet"/>
      <w:lvlText w:val=""/>
      <w:lvlJc w:val="left"/>
      <w:pPr>
        <w:ind w:left="4320" w:hanging="360"/>
      </w:pPr>
      <w:rPr>
        <w:rFonts w:ascii="Wingdings" w:hAnsi="Wingdings" w:hint="default"/>
      </w:rPr>
    </w:lvl>
    <w:lvl w:ilvl="6" w:tplc="37CE5A82">
      <w:start w:val="1"/>
      <w:numFmt w:val="bullet"/>
      <w:lvlText w:val=""/>
      <w:lvlJc w:val="left"/>
      <w:pPr>
        <w:ind w:left="5040" w:hanging="360"/>
      </w:pPr>
      <w:rPr>
        <w:rFonts w:ascii="Symbol" w:hAnsi="Symbol" w:hint="default"/>
      </w:rPr>
    </w:lvl>
    <w:lvl w:ilvl="7" w:tplc="AECEA448">
      <w:start w:val="1"/>
      <w:numFmt w:val="bullet"/>
      <w:lvlText w:val="o"/>
      <w:lvlJc w:val="left"/>
      <w:pPr>
        <w:ind w:left="5760" w:hanging="360"/>
      </w:pPr>
      <w:rPr>
        <w:rFonts w:ascii="Courier New" w:hAnsi="Courier New" w:hint="default"/>
      </w:rPr>
    </w:lvl>
    <w:lvl w:ilvl="8" w:tplc="CEBA5A26">
      <w:start w:val="1"/>
      <w:numFmt w:val="bullet"/>
      <w:lvlText w:val=""/>
      <w:lvlJc w:val="left"/>
      <w:pPr>
        <w:ind w:left="6480" w:hanging="360"/>
      </w:pPr>
      <w:rPr>
        <w:rFonts w:ascii="Wingdings" w:hAnsi="Wingdings" w:hint="default"/>
      </w:rPr>
    </w:lvl>
  </w:abstractNum>
  <w:abstractNum w:abstractNumId="4" w15:restartNumberingAfterBreak="0">
    <w:nsid w:val="496A4D7C"/>
    <w:multiLevelType w:val="hybridMultilevel"/>
    <w:tmpl w:val="DE841F9C"/>
    <w:lvl w:ilvl="0" w:tplc="F8D83686">
      <w:start w:val="1"/>
      <w:numFmt w:val="bullet"/>
      <w:lvlText w:val=""/>
      <w:lvlJc w:val="left"/>
      <w:pPr>
        <w:ind w:left="720" w:hanging="360"/>
      </w:pPr>
      <w:rPr>
        <w:rFonts w:ascii="Symbol" w:hAnsi="Symbol" w:hint="default"/>
      </w:rPr>
    </w:lvl>
    <w:lvl w:ilvl="1" w:tplc="FA20318C">
      <w:start w:val="1"/>
      <w:numFmt w:val="bullet"/>
      <w:lvlText w:val="o"/>
      <w:lvlJc w:val="left"/>
      <w:pPr>
        <w:ind w:left="1440" w:hanging="360"/>
      </w:pPr>
      <w:rPr>
        <w:rFonts w:ascii="Courier New" w:hAnsi="Courier New" w:hint="default"/>
      </w:rPr>
    </w:lvl>
    <w:lvl w:ilvl="2" w:tplc="146A9692">
      <w:start w:val="1"/>
      <w:numFmt w:val="bullet"/>
      <w:lvlText w:val=""/>
      <w:lvlJc w:val="left"/>
      <w:pPr>
        <w:ind w:left="2160" w:hanging="360"/>
      </w:pPr>
      <w:rPr>
        <w:rFonts w:ascii="Wingdings" w:hAnsi="Wingdings" w:hint="default"/>
      </w:rPr>
    </w:lvl>
    <w:lvl w:ilvl="3" w:tplc="D262B22E">
      <w:start w:val="1"/>
      <w:numFmt w:val="bullet"/>
      <w:lvlText w:val=""/>
      <w:lvlJc w:val="left"/>
      <w:pPr>
        <w:ind w:left="2880" w:hanging="360"/>
      </w:pPr>
      <w:rPr>
        <w:rFonts w:ascii="Symbol" w:hAnsi="Symbol" w:hint="default"/>
      </w:rPr>
    </w:lvl>
    <w:lvl w:ilvl="4" w:tplc="2C6805FE">
      <w:start w:val="1"/>
      <w:numFmt w:val="bullet"/>
      <w:lvlText w:val="o"/>
      <w:lvlJc w:val="left"/>
      <w:pPr>
        <w:ind w:left="3600" w:hanging="360"/>
      </w:pPr>
      <w:rPr>
        <w:rFonts w:ascii="Courier New" w:hAnsi="Courier New" w:hint="default"/>
      </w:rPr>
    </w:lvl>
    <w:lvl w:ilvl="5" w:tplc="657261B0">
      <w:start w:val="1"/>
      <w:numFmt w:val="bullet"/>
      <w:lvlText w:val=""/>
      <w:lvlJc w:val="left"/>
      <w:pPr>
        <w:ind w:left="4320" w:hanging="360"/>
      </w:pPr>
      <w:rPr>
        <w:rFonts w:ascii="Wingdings" w:hAnsi="Wingdings" w:hint="default"/>
      </w:rPr>
    </w:lvl>
    <w:lvl w:ilvl="6" w:tplc="09F2F4F4">
      <w:start w:val="1"/>
      <w:numFmt w:val="bullet"/>
      <w:lvlText w:val=""/>
      <w:lvlJc w:val="left"/>
      <w:pPr>
        <w:ind w:left="5040" w:hanging="360"/>
      </w:pPr>
      <w:rPr>
        <w:rFonts w:ascii="Symbol" w:hAnsi="Symbol" w:hint="default"/>
      </w:rPr>
    </w:lvl>
    <w:lvl w:ilvl="7" w:tplc="EF68F3C8">
      <w:start w:val="1"/>
      <w:numFmt w:val="bullet"/>
      <w:lvlText w:val="o"/>
      <w:lvlJc w:val="left"/>
      <w:pPr>
        <w:ind w:left="5760" w:hanging="360"/>
      </w:pPr>
      <w:rPr>
        <w:rFonts w:ascii="Courier New" w:hAnsi="Courier New" w:hint="default"/>
      </w:rPr>
    </w:lvl>
    <w:lvl w:ilvl="8" w:tplc="0B784BDE">
      <w:start w:val="1"/>
      <w:numFmt w:val="bullet"/>
      <w:lvlText w:val=""/>
      <w:lvlJc w:val="left"/>
      <w:pPr>
        <w:ind w:left="6480" w:hanging="360"/>
      </w:pPr>
      <w:rPr>
        <w:rFonts w:ascii="Wingdings" w:hAnsi="Wingdings" w:hint="default"/>
      </w:rPr>
    </w:lvl>
  </w:abstractNum>
  <w:abstractNum w:abstractNumId="5" w15:restartNumberingAfterBreak="0">
    <w:nsid w:val="5EE8012B"/>
    <w:multiLevelType w:val="hybridMultilevel"/>
    <w:tmpl w:val="23DE7BD4"/>
    <w:lvl w:ilvl="0" w:tplc="E5F6917C">
      <w:start w:val="1"/>
      <w:numFmt w:val="bullet"/>
      <w:lvlText w:val="o"/>
      <w:lvlJc w:val="left"/>
      <w:pPr>
        <w:ind w:left="720" w:hanging="360"/>
      </w:pPr>
      <w:rPr>
        <w:rFonts w:ascii="Courier New" w:hAnsi="Courier New" w:hint="default"/>
      </w:rPr>
    </w:lvl>
    <w:lvl w:ilvl="1" w:tplc="EBB06A2C">
      <w:start w:val="1"/>
      <w:numFmt w:val="bullet"/>
      <w:lvlText w:val="o"/>
      <w:lvlJc w:val="left"/>
      <w:pPr>
        <w:ind w:left="1440" w:hanging="360"/>
      </w:pPr>
      <w:rPr>
        <w:rFonts w:ascii="Courier New" w:hAnsi="Courier New" w:hint="default"/>
      </w:rPr>
    </w:lvl>
    <w:lvl w:ilvl="2" w:tplc="88546498">
      <w:start w:val="1"/>
      <w:numFmt w:val="bullet"/>
      <w:lvlText w:val=""/>
      <w:lvlJc w:val="left"/>
      <w:pPr>
        <w:ind w:left="2160" w:hanging="360"/>
      </w:pPr>
      <w:rPr>
        <w:rFonts w:ascii="Wingdings" w:hAnsi="Wingdings" w:hint="default"/>
      </w:rPr>
    </w:lvl>
    <w:lvl w:ilvl="3" w:tplc="A530A652">
      <w:start w:val="1"/>
      <w:numFmt w:val="bullet"/>
      <w:lvlText w:val=""/>
      <w:lvlJc w:val="left"/>
      <w:pPr>
        <w:ind w:left="2880" w:hanging="360"/>
      </w:pPr>
      <w:rPr>
        <w:rFonts w:ascii="Symbol" w:hAnsi="Symbol" w:hint="default"/>
      </w:rPr>
    </w:lvl>
    <w:lvl w:ilvl="4" w:tplc="1EB421D0">
      <w:start w:val="1"/>
      <w:numFmt w:val="bullet"/>
      <w:lvlText w:val="o"/>
      <w:lvlJc w:val="left"/>
      <w:pPr>
        <w:ind w:left="3600" w:hanging="360"/>
      </w:pPr>
      <w:rPr>
        <w:rFonts w:ascii="Courier New" w:hAnsi="Courier New" w:hint="default"/>
      </w:rPr>
    </w:lvl>
    <w:lvl w:ilvl="5" w:tplc="696A6BBE">
      <w:start w:val="1"/>
      <w:numFmt w:val="bullet"/>
      <w:lvlText w:val=""/>
      <w:lvlJc w:val="left"/>
      <w:pPr>
        <w:ind w:left="4320" w:hanging="360"/>
      </w:pPr>
      <w:rPr>
        <w:rFonts w:ascii="Wingdings" w:hAnsi="Wingdings" w:hint="default"/>
      </w:rPr>
    </w:lvl>
    <w:lvl w:ilvl="6" w:tplc="CFC07C46">
      <w:start w:val="1"/>
      <w:numFmt w:val="bullet"/>
      <w:lvlText w:val=""/>
      <w:lvlJc w:val="left"/>
      <w:pPr>
        <w:ind w:left="5040" w:hanging="360"/>
      </w:pPr>
      <w:rPr>
        <w:rFonts w:ascii="Symbol" w:hAnsi="Symbol" w:hint="default"/>
      </w:rPr>
    </w:lvl>
    <w:lvl w:ilvl="7" w:tplc="E6B0A9C8">
      <w:start w:val="1"/>
      <w:numFmt w:val="bullet"/>
      <w:lvlText w:val="o"/>
      <w:lvlJc w:val="left"/>
      <w:pPr>
        <w:ind w:left="5760" w:hanging="360"/>
      </w:pPr>
      <w:rPr>
        <w:rFonts w:ascii="Courier New" w:hAnsi="Courier New" w:hint="default"/>
      </w:rPr>
    </w:lvl>
    <w:lvl w:ilvl="8" w:tplc="C6D21168">
      <w:start w:val="1"/>
      <w:numFmt w:val="bullet"/>
      <w:lvlText w:val=""/>
      <w:lvlJc w:val="left"/>
      <w:pPr>
        <w:ind w:left="6480" w:hanging="360"/>
      </w:pPr>
      <w:rPr>
        <w:rFonts w:ascii="Wingdings" w:hAnsi="Wingdings" w:hint="default"/>
      </w:rPr>
    </w:lvl>
  </w:abstractNum>
  <w:abstractNum w:abstractNumId="6" w15:restartNumberingAfterBreak="0">
    <w:nsid w:val="626950C9"/>
    <w:multiLevelType w:val="hybridMultilevel"/>
    <w:tmpl w:val="C74C2802"/>
    <w:lvl w:ilvl="0" w:tplc="2064E7D6">
      <w:start w:val="1"/>
      <w:numFmt w:val="bullet"/>
      <w:lvlText w:val=""/>
      <w:lvlJc w:val="left"/>
      <w:pPr>
        <w:ind w:left="720" w:hanging="360"/>
      </w:pPr>
      <w:rPr>
        <w:rFonts w:ascii="Wingdings" w:hAnsi="Wingdings" w:hint="default"/>
      </w:rPr>
    </w:lvl>
    <w:lvl w:ilvl="1" w:tplc="9D08A1B6">
      <w:start w:val="1"/>
      <w:numFmt w:val="bullet"/>
      <w:lvlText w:val="o"/>
      <w:lvlJc w:val="left"/>
      <w:pPr>
        <w:ind w:left="1440" w:hanging="360"/>
      </w:pPr>
      <w:rPr>
        <w:rFonts w:ascii="Courier New" w:hAnsi="Courier New" w:hint="default"/>
      </w:rPr>
    </w:lvl>
    <w:lvl w:ilvl="2" w:tplc="71043BB8">
      <w:start w:val="1"/>
      <w:numFmt w:val="bullet"/>
      <w:lvlText w:val=""/>
      <w:lvlJc w:val="left"/>
      <w:pPr>
        <w:ind w:left="2160" w:hanging="360"/>
      </w:pPr>
      <w:rPr>
        <w:rFonts w:ascii="Wingdings" w:hAnsi="Wingdings" w:hint="default"/>
      </w:rPr>
    </w:lvl>
    <w:lvl w:ilvl="3" w:tplc="7FAA04C4">
      <w:start w:val="1"/>
      <w:numFmt w:val="bullet"/>
      <w:lvlText w:val=""/>
      <w:lvlJc w:val="left"/>
      <w:pPr>
        <w:ind w:left="2880" w:hanging="360"/>
      </w:pPr>
      <w:rPr>
        <w:rFonts w:ascii="Symbol" w:hAnsi="Symbol" w:hint="default"/>
      </w:rPr>
    </w:lvl>
    <w:lvl w:ilvl="4" w:tplc="2DFC9620">
      <w:start w:val="1"/>
      <w:numFmt w:val="bullet"/>
      <w:lvlText w:val="o"/>
      <w:lvlJc w:val="left"/>
      <w:pPr>
        <w:ind w:left="3600" w:hanging="360"/>
      </w:pPr>
      <w:rPr>
        <w:rFonts w:ascii="Courier New" w:hAnsi="Courier New" w:hint="default"/>
      </w:rPr>
    </w:lvl>
    <w:lvl w:ilvl="5" w:tplc="C67294D4">
      <w:start w:val="1"/>
      <w:numFmt w:val="bullet"/>
      <w:lvlText w:val=""/>
      <w:lvlJc w:val="left"/>
      <w:pPr>
        <w:ind w:left="4320" w:hanging="360"/>
      </w:pPr>
      <w:rPr>
        <w:rFonts w:ascii="Wingdings" w:hAnsi="Wingdings" w:hint="default"/>
      </w:rPr>
    </w:lvl>
    <w:lvl w:ilvl="6" w:tplc="ED12764E">
      <w:start w:val="1"/>
      <w:numFmt w:val="bullet"/>
      <w:lvlText w:val=""/>
      <w:lvlJc w:val="left"/>
      <w:pPr>
        <w:ind w:left="5040" w:hanging="360"/>
      </w:pPr>
      <w:rPr>
        <w:rFonts w:ascii="Symbol" w:hAnsi="Symbol" w:hint="default"/>
      </w:rPr>
    </w:lvl>
    <w:lvl w:ilvl="7" w:tplc="1F44C908">
      <w:start w:val="1"/>
      <w:numFmt w:val="bullet"/>
      <w:lvlText w:val="o"/>
      <w:lvlJc w:val="left"/>
      <w:pPr>
        <w:ind w:left="5760" w:hanging="360"/>
      </w:pPr>
      <w:rPr>
        <w:rFonts w:ascii="Courier New" w:hAnsi="Courier New" w:hint="default"/>
      </w:rPr>
    </w:lvl>
    <w:lvl w:ilvl="8" w:tplc="E0363CD4">
      <w:start w:val="1"/>
      <w:numFmt w:val="bullet"/>
      <w:lvlText w:val=""/>
      <w:lvlJc w:val="left"/>
      <w:pPr>
        <w:ind w:left="6480" w:hanging="360"/>
      </w:pPr>
      <w:rPr>
        <w:rFonts w:ascii="Wingdings" w:hAnsi="Wingdings" w:hint="default"/>
      </w:rPr>
    </w:lvl>
  </w:abstractNum>
  <w:abstractNum w:abstractNumId="7" w15:restartNumberingAfterBreak="0">
    <w:nsid w:val="78C6917B"/>
    <w:multiLevelType w:val="hybridMultilevel"/>
    <w:tmpl w:val="9D22AC22"/>
    <w:lvl w:ilvl="0" w:tplc="3F54C646">
      <w:start w:val="1"/>
      <w:numFmt w:val="bullet"/>
      <w:lvlText w:val="▫"/>
      <w:lvlJc w:val="left"/>
      <w:pPr>
        <w:ind w:left="720" w:hanging="360"/>
      </w:pPr>
      <w:rPr>
        <w:rFonts w:ascii="Courier New" w:hAnsi="Courier New" w:hint="default"/>
      </w:rPr>
    </w:lvl>
    <w:lvl w:ilvl="1" w:tplc="24F645C2">
      <w:start w:val="1"/>
      <w:numFmt w:val="bullet"/>
      <w:lvlText w:val="o"/>
      <w:lvlJc w:val="left"/>
      <w:pPr>
        <w:ind w:left="1440" w:hanging="360"/>
      </w:pPr>
      <w:rPr>
        <w:rFonts w:ascii="Courier New" w:hAnsi="Courier New" w:hint="default"/>
      </w:rPr>
    </w:lvl>
    <w:lvl w:ilvl="2" w:tplc="940C38AA">
      <w:start w:val="1"/>
      <w:numFmt w:val="bullet"/>
      <w:lvlText w:val=""/>
      <w:lvlJc w:val="left"/>
      <w:pPr>
        <w:ind w:left="2160" w:hanging="360"/>
      </w:pPr>
      <w:rPr>
        <w:rFonts w:ascii="Wingdings" w:hAnsi="Wingdings" w:hint="default"/>
      </w:rPr>
    </w:lvl>
    <w:lvl w:ilvl="3" w:tplc="3D2ACC0C">
      <w:start w:val="1"/>
      <w:numFmt w:val="bullet"/>
      <w:lvlText w:val=""/>
      <w:lvlJc w:val="left"/>
      <w:pPr>
        <w:ind w:left="2880" w:hanging="360"/>
      </w:pPr>
      <w:rPr>
        <w:rFonts w:ascii="Symbol" w:hAnsi="Symbol" w:hint="default"/>
      </w:rPr>
    </w:lvl>
    <w:lvl w:ilvl="4" w:tplc="75D6F188">
      <w:start w:val="1"/>
      <w:numFmt w:val="bullet"/>
      <w:lvlText w:val="o"/>
      <w:lvlJc w:val="left"/>
      <w:pPr>
        <w:ind w:left="3600" w:hanging="360"/>
      </w:pPr>
      <w:rPr>
        <w:rFonts w:ascii="Courier New" w:hAnsi="Courier New" w:hint="default"/>
      </w:rPr>
    </w:lvl>
    <w:lvl w:ilvl="5" w:tplc="A44EBDE4">
      <w:start w:val="1"/>
      <w:numFmt w:val="bullet"/>
      <w:lvlText w:val=""/>
      <w:lvlJc w:val="left"/>
      <w:pPr>
        <w:ind w:left="4320" w:hanging="360"/>
      </w:pPr>
      <w:rPr>
        <w:rFonts w:ascii="Wingdings" w:hAnsi="Wingdings" w:hint="default"/>
      </w:rPr>
    </w:lvl>
    <w:lvl w:ilvl="6" w:tplc="7E1A085C">
      <w:start w:val="1"/>
      <w:numFmt w:val="bullet"/>
      <w:lvlText w:val=""/>
      <w:lvlJc w:val="left"/>
      <w:pPr>
        <w:ind w:left="5040" w:hanging="360"/>
      </w:pPr>
      <w:rPr>
        <w:rFonts w:ascii="Symbol" w:hAnsi="Symbol" w:hint="default"/>
      </w:rPr>
    </w:lvl>
    <w:lvl w:ilvl="7" w:tplc="12D256A0">
      <w:start w:val="1"/>
      <w:numFmt w:val="bullet"/>
      <w:lvlText w:val="o"/>
      <w:lvlJc w:val="left"/>
      <w:pPr>
        <w:ind w:left="5760" w:hanging="360"/>
      </w:pPr>
      <w:rPr>
        <w:rFonts w:ascii="Courier New" w:hAnsi="Courier New" w:hint="default"/>
      </w:rPr>
    </w:lvl>
    <w:lvl w:ilvl="8" w:tplc="9B9C44E6">
      <w:start w:val="1"/>
      <w:numFmt w:val="bullet"/>
      <w:lvlText w:val=""/>
      <w:lvlJc w:val="left"/>
      <w:pPr>
        <w:ind w:left="6480" w:hanging="360"/>
      </w:pPr>
      <w:rPr>
        <w:rFonts w:ascii="Wingdings" w:hAnsi="Wingdings" w:hint="default"/>
      </w:rPr>
    </w:lvl>
  </w:abstractNum>
  <w:num w:numId="1" w16cid:durableId="1127351440">
    <w:abstractNumId w:val="0"/>
  </w:num>
  <w:num w:numId="2" w16cid:durableId="1529903093">
    <w:abstractNumId w:val="4"/>
  </w:num>
  <w:num w:numId="3" w16cid:durableId="80807097">
    <w:abstractNumId w:val="7"/>
  </w:num>
  <w:num w:numId="4" w16cid:durableId="1223100114">
    <w:abstractNumId w:val="3"/>
  </w:num>
  <w:num w:numId="5" w16cid:durableId="1804158198">
    <w:abstractNumId w:val="6"/>
  </w:num>
  <w:num w:numId="6" w16cid:durableId="1832216667">
    <w:abstractNumId w:val="5"/>
  </w:num>
  <w:num w:numId="7" w16cid:durableId="330066432">
    <w:abstractNumId w:val="1"/>
  </w:num>
  <w:num w:numId="8" w16cid:durableId="1935743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D67921"/>
    <w:rsid w:val="00004B9E"/>
    <w:rsid w:val="00032974"/>
    <w:rsid w:val="00043305"/>
    <w:rsid w:val="00045B90"/>
    <w:rsid w:val="00051142"/>
    <w:rsid w:val="000816CA"/>
    <w:rsid w:val="0008478A"/>
    <w:rsid w:val="000878D7"/>
    <w:rsid w:val="000A4E71"/>
    <w:rsid w:val="000C120C"/>
    <w:rsid w:val="000E4FFE"/>
    <w:rsid w:val="00110A12"/>
    <w:rsid w:val="0014620B"/>
    <w:rsid w:val="00156AD6"/>
    <w:rsid w:val="001626F6"/>
    <w:rsid w:val="00171F99"/>
    <w:rsid w:val="001B749E"/>
    <w:rsid w:val="001C7203"/>
    <w:rsid w:val="001F0767"/>
    <w:rsid w:val="001F4BD3"/>
    <w:rsid w:val="002072DF"/>
    <w:rsid w:val="002110AA"/>
    <w:rsid w:val="00211483"/>
    <w:rsid w:val="002345C3"/>
    <w:rsid w:val="00246311"/>
    <w:rsid w:val="00250B6E"/>
    <w:rsid w:val="00274B78"/>
    <w:rsid w:val="00295A6F"/>
    <w:rsid w:val="00296A2F"/>
    <w:rsid w:val="002C3813"/>
    <w:rsid w:val="002C7E49"/>
    <w:rsid w:val="00303740"/>
    <w:rsid w:val="00304582"/>
    <w:rsid w:val="00306214"/>
    <w:rsid w:val="003337EF"/>
    <w:rsid w:val="003374D0"/>
    <w:rsid w:val="0034122D"/>
    <w:rsid w:val="00376672"/>
    <w:rsid w:val="003A2155"/>
    <w:rsid w:val="003D1D37"/>
    <w:rsid w:val="003D52BB"/>
    <w:rsid w:val="003E7DF3"/>
    <w:rsid w:val="003F1692"/>
    <w:rsid w:val="003F285D"/>
    <w:rsid w:val="00417388"/>
    <w:rsid w:val="00420EDD"/>
    <w:rsid w:val="00423289"/>
    <w:rsid w:val="00437779"/>
    <w:rsid w:val="00451791"/>
    <w:rsid w:val="004524BA"/>
    <w:rsid w:val="004633C2"/>
    <w:rsid w:val="00466BA0"/>
    <w:rsid w:val="004B7B4D"/>
    <w:rsid w:val="004C6107"/>
    <w:rsid w:val="004D40B9"/>
    <w:rsid w:val="004D41B9"/>
    <w:rsid w:val="004E3769"/>
    <w:rsid w:val="004F1832"/>
    <w:rsid w:val="004F323A"/>
    <w:rsid w:val="005204F8"/>
    <w:rsid w:val="00537607"/>
    <w:rsid w:val="005653E7"/>
    <w:rsid w:val="00583837"/>
    <w:rsid w:val="00594ADB"/>
    <w:rsid w:val="00596062"/>
    <w:rsid w:val="005A492E"/>
    <w:rsid w:val="005A6EBD"/>
    <w:rsid w:val="005C6126"/>
    <w:rsid w:val="005E6609"/>
    <w:rsid w:val="005F1955"/>
    <w:rsid w:val="00611533"/>
    <w:rsid w:val="00615123"/>
    <w:rsid w:val="00621BDE"/>
    <w:rsid w:val="00625041"/>
    <w:rsid w:val="0063057D"/>
    <w:rsid w:val="00631E85"/>
    <w:rsid w:val="00642442"/>
    <w:rsid w:val="0068561F"/>
    <w:rsid w:val="006931D5"/>
    <w:rsid w:val="006960A0"/>
    <w:rsid w:val="006A22CC"/>
    <w:rsid w:val="006A6046"/>
    <w:rsid w:val="006C2ABF"/>
    <w:rsid w:val="006C7E3C"/>
    <w:rsid w:val="006D2AEA"/>
    <w:rsid w:val="007054D3"/>
    <w:rsid w:val="007261A7"/>
    <w:rsid w:val="00744212"/>
    <w:rsid w:val="00754204"/>
    <w:rsid w:val="0075504B"/>
    <w:rsid w:val="0076693D"/>
    <w:rsid w:val="00774047"/>
    <w:rsid w:val="00777898"/>
    <w:rsid w:val="007B71C6"/>
    <w:rsid w:val="007C14FD"/>
    <w:rsid w:val="007E1920"/>
    <w:rsid w:val="007E53B5"/>
    <w:rsid w:val="007F4F27"/>
    <w:rsid w:val="008071B8"/>
    <w:rsid w:val="008656CA"/>
    <w:rsid w:val="00867764"/>
    <w:rsid w:val="00883654"/>
    <w:rsid w:val="008849A4"/>
    <w:rsid w:val="00886D91"/>
    <w:rsid w:val="008C3736"/>
    <w:rsid w:val="008F4957"/>
    <w:rsid w:val="00924242"/>
    <w:rsid w:val="0094164C"/>
    <w:rsid w:val="00943F69"/>
    <w:rsid w:val="00951BEE"/>
    <w:rsid w:val="009648EE"/>
    <w:rsid w:val="009A6D54"/>
    <w:rsid w:val="009E0317"/>
    <w:rsid w:val="009E3966"/>
    <w:rsid w:val="009F6B59"/>
    <w:rsid w:val="009F6F1D"/>
    <w:rsid w:val="00A017B0"/>
    <w:rsid w:val="00A1465D"/>
    <w:rsid w:val="00A16BCB"/>
    <w:rsid w:val="00A350D8"/>
    <w:rsid w:val="00A37BDC"/>
    <w:rsid w:val="00A41594"/>
    <w:rsid w:val="00A45AEC"/>
    <w:rsid w:val="00A64716"/>
    <w:rsid w:val="00A74BC2"/>
    <w:rsid w:val="00A833A9"/>
    <w:rsid w:val="00AA073D"/>
    <w:rsid w:val="00AA157A"/>
    <w:rsid w:val="00AA214A"/>
    <w:rsid w:val="00AB356A"/>
    <w:rsid w:val="00AC5A65"/>
    <w:rsid w:val="00AE0033"/>
    <w:rsid w:val="00AF2F20"/>
    <w:rsid w:val="00AF4A4B"/>
    <w:rsid w:val="00AF64DD"/>
    <w:rsid w:val="00B02833"/>
    <w:rsid w:val="00B41D11"/>
    <w:rsid w:val="00B53513"/>
    <w:rsid w:val="00B64683"/>
    <w:rsid w:val="00B75CE0"/>
    <w:rsid w:val="00B80C33"/>
    <w:rsid w:val="00BA2E82"/>
    <w:rsid w:val="00BB57BF"/>
    <w:rsid w:val="00BB5B6C"/>
    <w:rsid w:val="00BC0951"/>
    <w:rsid w:val="00BC6AF5"/>
    <w:rsid w:val="00C027CB"/>
    <w:rsid w:val="00C15C5A"/>
    <w:rsid w:val="00C27515"/>
    <w:rsid w:val="00C275A9"/>
    <w:rsid w:val="00C3599B"/>
    <w:rsid w:val="00C71CB3"/>
    <w:rsid w:val="00C741D5"/>
    <w:rsid w:val="00C76E5D"/>
    <w:rsid w:val="00C82DA6"/>
    <w:rsid w:val="00C831EA"/>
    <w:rsid w:val="00C85C41"/>
    <w:rsid w:val="00C900D1"/>
    <w:rsid w:val="00CB42F9"/>
    <w:rsid w:val="00CC42C3"/>
    <w:rsid w:val="00CC4E95"/>
    <w:rsid w:val="00CC60FD"/>
    <w:rsid w:val="00CD1107"/>
    <w:rsid w:val="00CE290B"/>
    <w:rsid w:val="00CE546B"/>
    <w:rsid w:val="00CE6CD3"/>
    <w:rsid w:val="00CF534B"/>
    <w:rsid w:val="00D111FF"/>
    <w:rsid w:val="00D149AE"/>
    <w:rsid w:val="00D2361D"/>
    <w:rsid w:val="00D41168"/>
    <w:rsid w:val="00D61098"/>
    <w:rsid w:val="00D76EB8"/>
    <w:rsid w:val="00D8063E"/>
    <w:rsid w:val="00D84735"/>
    <w:rsid w:val="00DA14B9"/>
    <w:rsid w:val="00DB4523"/>
    <w:rsid w:val="00DB4E68"/>
    <w:rsid w:val="00DD17D0"/>
    <w:rsid w:val="00DD4386"/>
    <w:rsid w:val="00E0022D"/>
    <w:rsid w:val="00E12809"/>
    <w:rsid w:val="00E13D7A"/>
    <w:rsid w:val="00E16E5B"/>
    <w:rsid w:val="00E751F0"/>
    <w:rsid w:val="00E755BF"/>
    <w:rsid w:val="00E806B1"/>
    <w:rsid w:val="00EB1AFE"/>
    <w:rsid w:val="00EB4B7A"/>
    <w:rsid w:val="00EB5510"/>
    <w:rsid w:val="00ED2FCB"/>
    <w:rsid w:val="00EE6DA4"/>
    <w:rsid w:val="00EF02D7"/>
    <w:rsid w:val="00F01069"/>
    <w:rsid w:val="00F36CB9"/>
    <w:rsid w:val="00F42FB5"/>
    <w:rsid w:val="00F53D92"/>
    <w:rsid w:val="00F67A55"/>
    <w:rsid w:val="00F84F9B"/>
    <w:rsid w:val="00F856D6"/>
    <w:rsid w:val="00F93D12"/>
    <w:rsid w:val="00FA14A5"/>
    <w:rsid w:val="00FA6A0D"/>
    <w:rsid w:val="00FC62C0"/>
    <w:rsid w:val="00FE2E9D"/>
    <w:rsid w:val="00FE44D4"/>
    <w:rsid w:val="025BA7F5"/>
    <w:rsid w:val="02D3D4B6"/>
    <w:rsid w:val="03F89832"/>
    <w:rsid w:val="0420EA19"/>
    <w:rsid w:val="04D59F0A"/>
    <w:rsid w:val="05CEF3C3"/>
    <w:rsid w:val="07F6FFA9"/>
    <w:rsid w:val="08176DB1"/>
    <w:rsid w:val="08B638F8"/>
    <w:rsid w:val="08D19A3F"/>
    <w:rsid w:val="0B5DF050"/>
    <w:rsid w:val="0E3BDDF9"/>
    <w:rsid w:val="0E66412D"/>
    <w:rsid w:val="0EA6D654"/>
    <w:rsid w:val="101D65CA"/>
    <w:rsid w:val="12A14F2A"/>
    <w:rsid w:val="12D39B67"/>
    <w:rsid w:val="135D3EEE"/>
    <w:rsid w:val="156E5EBA"/>
    <w:rsid w:val="158365C0"/>
    <w:rsid w:val="16108D75"/>
    <w:rsid w:val="16715312"/>
    <w:rsid w:val="1700FDF2"/>
    <w:rsid w:val="1788D574"/>
    <w:rsid w:val="18801C6F"/>
    <w:rsid w:val="1AD67921"/>
    <w:rsid w:val="1B815BFE"/>
    <w:rsid w:val="1C5C4697"/>
    <w:rsid w:val="1DF816F8"/>
    <w:rsid w:val="1E6B2A20"/>
    <w:rsid w:val="20E19517"/>
    <w:rsid w:val="22968DD5"/>
    <w:rsid w:val="239E352B"/>
    <w:rsid w:val="23EE2FD4"/>
    <w:rsid w:val="241935D9"/>
    <w:rsid w:val="24F1864F"/>
    <w:rsid w:val="264EFBAB"/>
    <w:rsid w:val="27A7BBEC"/>
    <w:rsid w:val="29EA91C2"/>
    <w:rsid w:val="2A321090"/>
    <w:rsid w:val="2A99B234"/>
    <w:rsid w:val="2AA19FBA"/>
    <w:rsid w:val="2B581CB3"/>
    <w:rsid w:val="2D223284"/>
    <w:rsid w:val="2E0E5250"/>
    <w:rsid w:val="2EBE02E5"/>
    <w:rsid w:val="3059D346"/>
    <w:rsid w:val="30CAF331"/>
    <w:rsid w:val="317A1F20"/>
    <w:rsid w:val="31FB249E"/>
    <w:rsid w:val="3792DE3F"/>
    <w:rsid w:val="3902CAC6"/>
    <w:rsid w:val="391BF323"/>
    <w:rsid w:val="3963EB4D"/>
    <w:rsid w:val="3B7935BD"/>
    <w:rsid w:val="3B9D5E61"/>
    <w:rsid w:val="3C0C4EAD"/>
    <w:rsid w:val="3DA97F26"/>
    <w:rsid w:val="3EDB39B3"/>
    <w:rsid w:val="404CA6E0"/>
    <w:rsid w:val="42C2D569"/>
    <w:rsid w:val="44823268"/>
    <w:rsid w:val="45E14DCE"/>
    <w:rsid w:val="475C2C08"/>
    <w:rsid w:val="49F38926"/>
    <w:rsid w:val="4AEC1938"/>
    <w:rsid w:val="4B8F5987"/>
    <w:rsid w:val="4C77CBF4"/>
    <w:rsid w:val="5001F122"/>
    <w:rsid w:val="51721554"/>
    <w:rsid w:val="532E1FC7"/>
    <w:rsid w:val="539A6B6C"/>
    <w:rsid w:val="552607FA"/>
    <w:rsid w:val="554D7BAE"/>
    <w:rsid w:val="5668AF28"/>
    <w:rsid w:val="56D12048"/>
    <w:rsid w:val="5875CA15"/>
    <w:rsid w:val="5A119A76"/>
    <w:rsid w:val="5B24B35A"/>
    <w:rsid w:val="5BA57D51"/>
    <w:rsid w:val="5C8DFB1B"/>
    <w:rsid w:val="5D493B38"/>
    <w:rsid w:val="5E87BFDD"/>
    <w:rsid w:val="6214BED5"/>
    <w:rsid w:val="621CAC5B"/>
    <w:rsid w:val="641816A4"/>
    <w:rsid w:val="64931752"/>
    <w:rsid w:val="64DC7CEB"/>
    <w:rsid w:val="654C5F97"/>
    <w:rsid w:val="655275F3"/>
    <w:rsid w:val="65A10E23"/>
    <w:rsid w:val="67FFB25A"/>
    <w:rsid w:val="68688293"/>
    <w:rsid w:val="6A27BE40"/>
    <w:rsid w:val="6C9E2937"/>
    <w:rsid w:val="6D5F5F02"/>
    <w:rsid w:val="703A0F68"/>
    <w:rsid w:val="71214BBD"/>
    <w:rsid w:val="715871FD"/>
    <w:rsid w:val="71DB4866"/>
    <w:rsid w:val="74D5D858"/>
    <w:rsid w:val="75457359"/>
    <w:rsid w:val="795796E6"/>
    <w:rsid w:val="7B272CE6"/>
    <w:rsid w:val="7BE6CC44"/>
    <w:rsid w:val="7C0C7AA4"/>
    <w:rsid w:val="7D3B8882"/>
    <w:rsid w:val="7D55E605"/>
    <w:rsid w:val="7D67697B"/>
    <w:rsid w:val="7DF303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7921"/>
  <w15:chartTrackingRefBased/>
  <w15:docId w15:val="{0AAFE4D5-2ACF-44D2-82CE-75B6F41A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39"/>
    <w:rsid w:val="00D8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Sint Franciscusschool</dc:creator>
  <cp:keywords/>
  <dc:description/>
  <cp:lastModifiedBy>Daphne Schregardus</cp:lastModifiedBy>
  <cp:revision>2</cp:revision>
  <cp:lastPrinted>2023-01-17T14:38:00Z</cp:lastPrinted>
  <dcterms:created xsi:type="dcterms:W3CDTF">2023-01-17T18:39:00Z</dcterms:created>
  <dcterms:modified xsi:type="dcterms:W3CDTF">2023-01-17T18:39:00Z</dcterms:modified>
</cp:coreProperties>
</file>